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FB2" w:rsidRPr="00F508B4" w:rsidRDefault="00B11FB2" w:rsidP="00B11FB2">
      <w:pPr>
        <w:jc w:val="center"/>
        <w:rPr>
          <w:sz w:val="22"/>
          <w:szCs w:val="22"/>
        </w:rPr>
      </w:pPr>
    </w:p>
    <w:p w:rsidR="00B11FB2" w:rsidRPr="00F508B4" w:rsidRDefault="00B11FB2" w:rsidP="00B11FB2">
      <w:pPr>
        <w:jc w:val="center"/>
        <w:rPr>
          <w:sz w:val="22"/>
          <w:szCs w:val="22"/>
        </w:rPr>
      </w:pPr>
    </w:p>
    <w:p w:rsidR="00C54B81" w:rsidRPr="00F508B4" w:rsidRDefault="00C54B81" w:rsidP="00C54B81">
      <w:pPr>
        <w:jc w:val="center"/>
        <w:rPr>
          <w:sz w:val="22"/>
          <w:szCs w:val="22"/>
        </w:rPr>
      </w:pPr>
      <w:r w:rsidRPr="00F508B4">
        <w:rPr>
          <w:sz w:val="22"/>
          <w:szCs w:val="22"/>
        </w:rPr>
        <w:t>МИНИСТЕРСТВО КУЛЬТУРЫ РОССИЙСКОЙ ФЕДЕРАЦИИ</w:t>
      </w:r>
    </w:p>
    <w:p w:rsidR="00C54B81" w:rsidRPr="00F508B4" w:rsidRDefault="00C54B81" w:rsidP="00C54B81">
      <w:pPr>
        <w:jc w:val="center"/>
        <w:rPr>
          <w:sz w:val="22"/>
          <w:szCs w:val="22"/>
        </w:rPr>
      </w:pPr>
      <w:r w:rsidRPr="00F508B4">
        <w:rPr>
          <w:sz w:val="22"/>
          <w:szCs w:val="22"/>
        </w:rPr>
        <w:t>ФЕДЕРАЛЬНОЕ ГОСУДАРСТВЕННОЕ БЮДЖЕТНОЕ ОБРАЗОВАТЕЛЬНОЕ УЧРЕЖДЕНИЕ ВЫСШЕГО ОБРАЗОВАНИЯ</w:t>
      </w:r>
    </w:p>
    <w:p w:rsidR="00C54B81" w:rsidRPr="00F508B4" w:rsidRDefault="00C54B81" w:rsidP="00B453F8">
      <w:pPr>
        <w:jc w:val="center"/>
        <w:rPr>
          <w:bCs/>
          <w:vertAlign w:val="superscript"/>
        </w:rPr>
      </w:pPr>
      <w:r w:rsidRPr="00F508B4">
        <w:rPr>
          <w:sz w:val="22"/>
          <w:szCs w:val="22"/>
        </w:rPr>
        <w:t>«МОСКОВСКИЙ ГОСУДАРСТВЕННЫЙ ИНСТИТУТ КУЛЬТУРЫ»</w:t>
      </w:r>
    </w:p>
    <w:p w:rsidR="00C54B81" w:rsidRPr="00F508B4" w:rsidRDefault="00C54B81" w:rsidP="00C54B81">
      <w:pPr>
        <w:spacing w:line="240" w:lineRule="atLeast"/>
        <w:jc w:val="center"/>
        <w:rPr>
          <w:bCs/>
          <w:vertAlign w:val="superscript"/>
        </w:rPr>
      </w:pPr>
    </w:p>
    <w:p w:rsidR="00C54B81" w:rsidRPr="00F508B4" w:rsidRDefault="00C54B81" w:rsidP="00C54B81">
      <w:pPr>
        <w:spacing w:line="240" w:lineRule="atLeast"/>
        <w:jc w:val="center"/>
        <w:rPr>
          <w:bCs/>
          <w:vertAlign w:val="superscript"/>
        </w:rPr>
      </w:pPr>
    </w:p>
    <w:p w:rsidR="00B453F8" w:rsidRPr="00F508B4" w:rsidRDefault="00B453F8" w:rsidP="00C54B81">
      <w:pPr>
        <w:spacing w:line="240" w:lineRule="atLeast"/>
        <w:jc w:val="center"/>
        <w:rPr>
          <w:bCs/>
          <w:vertAlign w:val="superscript"/>
        </w:rPr>
      </w:pPr>
    </w:p>
    <w:p w:rsidR="00642CE3" w:rsidRDefault="00642CE3" w:rsidP="00642CE3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642CE3" w:rsidRDefault="00642CE3" w:rsidP="00642CE3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642CE3" w:rsidRDefault="00642CE3" w:rsidP="00642CE3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642CE3" w:rsidRDefault="00642CE3" w:rsidP="00642CE3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C54B81" w:rsidRPr="00F508B4" w:rsidRDefault="00C54B81" w:rsidP="00C54B81">
      <w:pPr>
        <w:spacing w:line="240" w:lineRule="atLeast"/>
        <w:jc w:val="center"/>
        <w:rPr>
          <w:bCs/>
          <w:vertAlign w:val="superscript"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pStyle w:val="ab"/>
        <w:spacing w:line="312" w:lineRule="auto"/>
        <w:rPr>
          <w:b w:val="0"/>
        </w:rPr>
      </w:pPr>
    </w:p>
    <w:p w:rsidR="00C54B81" w:rsidRPr="00F508B4" w:rsidRDefault="00C54B81" w:rsidP="00C54B81">
      <w:pPr>
        <w:pStyle w:val="ab"/>
        <w:rPr>
          <w:b w:val="0"/>
        </w:rPr>
      </w:pPr>
      <w:r w:rsidRPr="00F508B4">
        <w:rPr>
          <w:b w:val="0"/>
        </w:rPr>
        <w:t>МЕТОДИЧЕСКИЕ РЕКОМЕНДАЦИИ</w:t>
      </w:r>
    </w:p>
    <w:p w:rsidR="00F508B4" w:rsidRPr="00F508B4" w:rsidRDefault="00C54B81" w:rsidP="00F508B4">
      <w:pPr>
        <w:jc w:val="center"/>
        <w:rPr>
          <w:rFonts w:ascii="Tahoma" w:hAnsi="Tahoma" w:cs="Tahoma"/>
          <w:sz w:val="18"/>
          <w:szCs w:val="18"/>
        </w:rPr>
      </w:pPr>
      <w:r w:rsidRPr="00F508B4">
        <w:br/>
      </w:r>
    </w:p>
    <w:p w:rsidR="00C54B81" w:rsidRPr="00F508B4" w:rsidRDefault="00F508B4" w:rsidP="00C54B81">
      <w:pPr>
        <w:pStyle w:val="ab"/>
        <w:rPr>
          <w:b w:val="0"/>
          <w:vertAlign w:val="superscript"/>
        </w:rPr>
      </w:pPr>
      <w:r w:rsidRPr="00F508B4">
        <w:rPr>
          <w:b w:val="0"/>
        </w:rPr>
        <w:t xml:space="preserve"> </w:t>
      </w:r>
      <w:r w:rsidR="00C54B81" w:rsidRPr="00F508B4">
        <w:rPr>
          <w:b w:val="0"/>
        </w:rPr>
        <w:t xml:space="preserve">История </w:t>
      </w:r>
      <w:r w:rsidR="00050532" w:rsidRPr="00F508B4">
        <w:rPr>
          <w:b w:val="0"/>
        </w:rPr>
        <w:t xml:space="preserve"> русского</w:t>
      </w:r>
      <w:r w:rsidR="00C54B81" w:rsidRPr="00F508B4">
        <w:rPr>
          <w:b w:val="0"/>
        </w:rPr>
        <w:t xml:space="preserve"> театра</w:t>
      </w:r>
      <w:r w:rsidR="00C54B81" w:rsidRPr="00F508B4">
        <w:rPr>
          <w:b w:val="0"/>
          <w:smallCaps w:val="0"/>
          <w:vertAlign w:val="superscript"/>
        </w:rPr>
        <w:t xml:space="preserve"> </w:t>
      </w: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Направление подготовки </w:t>
      </w:r>
      <w:r w:rsidRPr="00D52868">
        <w:rPr>
          <w:rFonts w:eastAsia="Calibri"/>
          <w:bCs/>
          <w:lang w:eastAsia="en-US"/>
        </w:rPr>
        <w:t>51.03.02 Народная художественная культура</w:t>
      </w:r>
    </w:p>
    <w:p w:rsidR="004A181D" w:rsidRPr="00D52868" w:rsidRDefault="004A181D" w:rsidP="004A181D">
      <w:pPr>
        <w:tabs>
          <w:tab w:val="right" w:leader="underscore" w:pos="8505"/>
        </w:tabs>
        <w:ind w:firstLine="567"/>
        <w:rPr>
          <w:b/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Профиль подготовки </w:t>
      </w:r>
      <w:r w:rsidR="00C5272D">
        <w:rPr>
          <w:rFonts w:eastAsia="Calibri"/>
          <w:lang w:eastAsia="en-US"/>
        </w:rPr>
        <w:t>Руководство любительским театром</w:t>
      </w:r>
    </w:p>
    <w:p w:rsidR="004A181D" w:rsidRPr="00D52868" w:rsidRDefault="004A181D" w:rsidP="004A181D">
      <w:pPr>
        <w:tabs>
          <w:tab w:val="right" w:leader="underscore" w:pos="8505"/>
        </w:tabs>
        <w:ind w:firstLine="567"/>
        <w:rPr>
          <w:b/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Cs/>
        </w:rPr>
      </w:pPr>
      <w:r w:rsidRPr="00D52868">
        <w:rPr>
          <w:b/>
          <w:bCs/>
        </w:rPr>
        <w:t xml:space="preserve">Квалификация выпускника </w:t>
      </w:r>
      <w:r w:rsidRPr="00D52868">
        <w:rPr>
          <w:bCs/>
        </w:rPr>
        <w:t>бакалавр</w:t>
      </w:r>
    </w:p>
    <w:p w:rsidR="004A181D" w:rsidRPr="00D52868" w:rsidRDefault="004A181D" w:rsidP="004A181D">
      <w:pPr>
        <w:tabs>
          <w:tab w:val="right" w:leader="underscore" w:pos="8505"/>
        </w:tabs>
        <w:rPr>
          <w:bCs/>
        </w:rPr>
      </w:pPr>
    </w:p>
    <w:p w:rsidR="004A181D" w:rsidRPr="00D52868" w:rsidRDefault="004A181D" w:rsidP="004A181D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Форма обучения </w:t>
      </w:r>
      <w:r w:rsidRPr="00D52868">
        <w:rPr>
          <w:bCs/>
        </w:rPr>
        <w:t>заочная</w:t>
      </w:r>
    </w:p>
    <w:p w:rsidR="00C54B81" w:rsidRPr="00F508B4" w:rsidRDefault="00C54B81" w:rsidP="00C54B81">
      <w:pPr>
        <w:spacing w:line="312" w:lineRule="auto"/>
        <w:jc w:val="center"/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tabs>
          <w:tab w:val="right" w:leader="underscore" w:pos="13325"/>
        </w:tabs>
        <w:ind w:firstLine="567"/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C54B81" w:rsidRPr="00F508B4" w:rsidRDefault="00C54B81" w:rsidP="00C54B81">
      <w:pPr>
        <w:rPr>
          <w:bCs/>
        </w:rPr>
      </w:pPr>
    </w:p>
    <w:p w:rsidR="00642CE3" w:rsidRDefault="00642CE3">
      <w:pPr>
        <w:rPr>
          <w:i/>
          <w:iCs/>
          <w:sz w:val="28"/>
          <w:szCs w:val="28"/>
        </w:rPr>
      </w:pPr>
      <w:bookmarkStart w:id="0" w:name="_Toc11449294"/>
      <w:r>
        <w:rPr>
          <w:sz w:val="28"/>
          <w:szCs w:val="28"/>
        </w:rPr>
        <w:br w:type="page"/>
      </w:r>
    </w:p>
    <w:p w:rsidR="00C14E1C" w:rsidRPr="00F508B4" w:rsidRDefault="00C14E1C" w:rsidP="00C14E1C">
      <w:pPr>
        <w:pStyle w:val="1"/>
        <w:jc w:val="left"/>
        <w:rPr>
          <w:sz w:val="28"/>
          <w:szCs w:val="28"/>
        </w:rPr>
      </w:pPr>
      <w:r w:rsidRPr="00F508B4">
        <w:rPr>
          <w:sz w:val="28"/>
          <w:szCs w:val="28"/>
        </w:rPr>
        <w:t>1. Введение</w:t>
      </w:r>
      <w:bookmarkEnd w:id="0"/>
    </w:p>
    <w:p w:rsidR="00B46F3A" w:rsidRPr="00F508B4" w:rsidRDefault="00B46F3A" w:rsidP="00B03CF3">
      <w:pPr>
        <w:spacing w:line="360" w:lineRule="auto"/>
        <w:ind w:firstLine="720"/>
        <w:jc w:val="both"/>
      </w:pP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Основными признаками самостоятельной работы студентов принято считать: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проявление сознательности, самостоятельности и активности студентов в процессе решения поставленных задач;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владение навыками самостоятельной работы;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93631C" w:rsidRPr="00F508B4" w:rsidRDefault="0093631C" w:rsidP="0093631C">
      <w:pPr>
        <w:spacing w:line="360" w:lineRule="auto"/>
        <w:ind w:firstLine="567"/>
        <w:jc w:val="both"/>
      </w:pPr>
      <w:r w:rsidRPr="00F508B4"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88346B" w:rsidRPr="00F508B4" w:rsidRDefault="00B03CF3" w:rsidP="0088346B">
      <w:pPr>
        <w:spacing w:line="360" w:lineRule="auto"/>
        <w:ind w:firstLine="720"/>
        <w:jc w:val="both"/>
      </w:pPr>
      <w:r w:rsidRPr="00F508B4">
        <w:t>История театра – основа теоретического фундамента профессий режиссера, актера, режиссера-педагога любительского театра.</w:t>
      </w:r>
      <w:r w:rsidR="0088346B" w:rsidRPr="00F508B4">
        <w:t xml:space="preserve"> Методические рекомендации имеют  целью помочь студенту подготовиться к сессии в межсессионный период. Содержание методических рекомендаций составляют разработки письменных заданий (курсов</w:t>
      </w:r>
      <w:r w:rsidR="003C0B5B" w:rsidRPr="00F508B4">
        <w:t xml:space="preserve">ой </w:t>
      </w:r>
      <w:r w:rsidR="0088346B" w:rsidRPr="00F508B4">
        <w:t>работ</w:t>
      </w:r>
      <w:r w:rsidR="003C0B5B" w:rsidRPr="00F508B4">
        <w:t>ы</w:t>
      </w:r>
      <w:r w:rsidR="0088346B" w:rsidRPr="00F508B4">
        <w:t>), а также примерных вопросов к зачетам и экзаменам.</w:t>
      </w:r>
    </w:p>
    <w:p w:rsidR="00C14E1C" w:rsidRPr="00F508B4" w:rsidRDefault="0088346B" w:rsidP="0088346B">
      <w:pPr>
        <w:pStyle w:val="2"/>
        <w:ind w:right="-1620" w:hanging="1499"/>
        <w:rPr>
          <w:b w:val="0"/>
          <w:sz w:val="24"/>
        </w:rPr>
      </w:pPr>
      <w:r w:rsidRPr="00F508B4">
        <w:rPr>
          <w:b w:val="0"/>
          <w:sz w:val="24"/>
        </w:rPr>
        <w:lastRenderedPageBreak/>
        <w:tab/>
      </w:r>
      <w:r w:rsidRPr="00F508B4">
        <w:rPr>
          <w:b w:val="0"/>
          <w:sz w:val="24"/>
        </w:rPr>
        <w:tab/>
      </w:r>
      <w:r w:rsidRPr="00F508B4">
        <w:rPr>
          <w:b w:val="0"/>
          <w:sz w:val="24"/>
        </w:rPr>
        <w:tab/>
      </w:r>
      <w:r w:rsidRPr="00F508B4">
        <w:rPr>
          <w:b w:val="0"/>
          <w:sz w:val="24"/>
        </w:rPr>
        <w:tab/>
      </w:r>
      <w:r w:rsidRPr="00F508B4">
        <w:rPr>
          <w:b w:val="0"/>
          <w:sz w:val="24"/>
        </w:rPr>
        <w:tab/>
      </w:r>
    </w:p>
    <w:p w:rsidR="00C14E1C" w:rsidRPr="00F508B4" w:rsidRDefault="00C14E1C" w:rsidP="0088346B">
      <w:pPr>
        <w:pStyle w:val="2"/>
        <w:ind w:right="-1620" w:hanging="1499"/>
        <w:rPr>
          <w:b w:val="0"/>
          <w:sz w:val="24"/>
        </w:rPr>
      </w:pPr>
    </w:p>
    <w:p w:rsidR="0088346B" w:rsidRPr="00F508B4" w:rsidRDefault="001D06B9" w:rsidP="001D06B9">
      <w:pPr>
        <w:pStyle w:val="1"/>
        <w:jc w:val="left"/>
        <w:rPr>
          <w:sz w:val="28"/>
          <w:szCs w:val="28"/>
        </w:rPr>
      </w:pPr>
      <w:bookmarkStart w:id="1" w:name="_Toc11449295"/>
      <w:r w:rsidRPr="00F508B4">
        <w:rPr>
          <w:sz w:val="28"/>
          <w:szCs w:val="28"/>
        </w:rPr>
        <w:t xml:space="preserve">2. </w:t>
      </w:r>
      <w:r w:rsidR="0088346B" w:rsidRPr="00F508B4">
        <w:rPr>
          <w:sz w:val="28"/>
          <w:szCs w:val="28"/>
        </w:rPr>
        <w:t>Содержание курса</w:t>
      </w:r>
      <w:bookmarkEnd w:id="1"/>
    </w:p>
    <w:p w:rsidR="00C14E1C" w:rsidRPr="00F508B4" w:rsidRDefault="00C14E1C" w:rsidP="001D06B9">
      <w:pPr>
        <w:pStyle w:val="1"/>
        <w:jc w:val="left"/>
        <w:rPr>
          <w:sz w:val="28"/>
          <w:szCs w:val="28"/>
        </w:rPr>
      </w:pPr>
    </w:p>
    <w:p w:rsidR="00416CBB" w:rsidRPr="00F508B4" w:rsidRDefault="0088346B" w:rsidP="00416CBB">
      <w:pPr>
        <w:shd w:val="clear" w:color="auto" w:fill="FFFFFF"/>
        <w:ind w:left="601" w:right="436" w:hanging="241"/>
        <w:jc w:val="both"/>
        <w:rPr>
          <w:bCs/>
        </w:rPr>
      </w:pPr>
      <w:r w:rsidRPr="00F508B4">
        <w:rPr>
          <w:bCs/>
        </w:rPr>
        <w:t>Т</w:t>
      </w:r>
      <w:r w:rsidR="00416CBB" w:rsidRPr="00F508B4">
        <w:rPr>
          <w:bCs/>
        </w:rPr>
        <w:t xml:space="preserve">Тема 1. Этапы становления русского театра. Театральное искусство России в </w:t>
      </w:r>
      <w:r w:rsidR="00416CBB" w:rsidRPr="00F508B4">
        <w:rPr>
          <w:bCs/>
          <w:lang w:val="en-US"/>
        </w:rPr>
        <w:t>XVIII</w:t>
      </w:r>
      <w:r w:rsidR="00416CBB" w:rsidRPr="00F508B4">
        <w:rPr>
          <w:bCs/>
        </w:rPr>
        <w:t xml:space="preserve"> веке</w:t>
      </w:r>
    </w:p>
    <w:p w:rsidR="00416CBB" w:rsidRPr="00F508B4" w:rsidRDefault="00416CBB" w:rsidP="00416CBB">
      <w:pPr>
        <w:ind w:left="708" w:right="436" w:hanging="241"/>
        <w:jc w:val="both"/>
        <w:rPr>
          <w:bCs/>
          <w:color w:val="000000"/>
        </w:rPr>
      </w:pPr>
      <w:r w:rsidRPr="00F508B4">
        <w:rPr>
          <w:color w:val="000000"/>
        </w:rPr>
        <w:t xml:space="preserve">Театральное искусство в древней Руси. Русский театр </w:t>
      </w:r>
      <w:r w:rsidRPr="00F508B4">
        <w:rPr>
          <w:color w:val="000000"/>
          <w:lang w:val="en-US"/>
        </w:rPr>
        <w:t>XVII</w:t>
      </w:r>
      <w:r w:rsidRPr="00F508B4">
        <w:rPr>
          <w:color w:val="000000"/>
        </w:rPr>
        <w:t xml:space="preserve">— начала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вв.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Театр первой четверти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Школьный театр при Петре </w:t>
      </w:r>
      <w:r w:rsidRPr="00F508B4">
        <w:rPr>
          <w:color w:val="000000"/>
          <w:lang w:val="en-US"/>
        </w:rPr>
        <w:t>I</w:t>
      </w:r>
      <w:r w:rsidRPr="00F508B4">
        <w:rPr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Театральнее искусство и драматургия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>А. П. Сумароков</w:t>
      </w:r>
      <w:r w:rsidRPr="00F508B4">
        <w:rPr>
          <w:color w:val="000000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(1750), «Хореев», «Дмитрий Самозванец» (1771). Значение Сумарокова для развития русского театра.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Создание русского национального театра. Ярославский любительский театр Ф. Г. Волкова. </w:t>
      </w:r>
      <w:r w:rsidRPr="00F508B4">
        <w:rPr>
          <w:i/>
          <w:color w:val="000000"/>
        </w:rPr>
        <w:t>Ф. Г. Волков</w:t>
      </w:r>
      <w:r w:rsidRPr="00F508B4">
        <w:rPr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F508B4">
          <w:rPr>
            <w:color w:val="000000"/>
          </w:rPr>
          <w:t>1756 г</w:t>
        </w:r>
      </w:smartTag>
      <w:r w:rsidRPr="00F508B4">
        <w:rPr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Драматургия 70—90 гг.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lastRenderedPageBreak/>
        <w:tab/>
        <w:t xml:space="preserve">Сатирическое направление в русской драматургии второй половины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Критика крепостничества с позиций дво</w:t>
      </w:r>
      <w:r w:rsidRPr="00F508B4">
        <w:rPr>
          <w:color w:val="000000"/>
        </w:rPr>
        <w:softHyphen/>
        <w:t>рянского просветительства.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Актерское искусство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И. А. Дмитревский  </w:t>
      </w:r>
      <w:r w:rsidRPr="00F508B4">
        <w:rPr>
          <w:color w:val="000000"/>
        </w:rPr>
        <w:t xml:space="preserve">(1734—1821) — соратник Волкова </w:t>
      </w:r>
      <w:r w:rsidRPr="00F508B4">
        <w:rPr>
          <w:iCs/>
          <w:color w:val="000000"/>
        </w:rPr>
        <w:t xml:space="preserve">и </w:t>
      </w:r>
      <w:r w:rsidRPr="00F508B4">
        <w:rPr>
          <w:color w:val="000000"/>
        </w:rPr>
        <w:t xml:space="preserve">выдающийся театральный деятель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Я. Д. Шумский</w:t>
      </w:r>
      <w:r w:rsidRPr="00F508B4">
        <w:rPr>
          <w:color w:val="000000"/>
        </w:rPr>
        <w:t xml:space="preserve"> (ум. 1806) - выдающийся русский комедийный актер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Первые русские актрисы Т</w:t>
      </w:r>
      <w:r w:rsidRPr="00F508B4">
        <w:rPr>
          <w:i/>
          <w:color w:val="000000"/>
        </w:rPr>
        <w:t>. М. Троепольская</w:t>
      </w:r>
      <w:r w:rsidRPr="00F508B4">
        <w:rPr>
          <w:color w:val="000000"/>
        </w:rPr>
        <w:t xml:space="preserve"> (ум. 1774) и </w:t>
      </w:r>
      <w:r w:rsidRPr="00F508B4">
        <w:rPr>
          <w:i/>
          <w:color w:val="000000"/>
        </w:rPr>
        <w:t xml:space="preserve">А. М. Мусина-Пушкина </w:t>
      </w:r>
      <w:r w:rsidRPr="00F508B4">
        <w:rPr>
          <w:color w:val="000000"/>
        </w:rPr>
        <w:t xml:space="preserve">(1740—1782). Особенность актерского искусства </w:t>
      </w:r>
      <w:r w:rsidRPr="00F508B4">
        <w:rPr>
          <w:i/>
          <w:color w:val="000000"/>
        </w:rPr>
        <w:t xml:space="preserve">Я. Е. Шушерина </w:t>
      </w:r>
      <w:r w:rsidRPr="00F508B4">
        <w:rPr>
          <w:color w:val="000000"/>
        </w:rPr>
        <w:t xml:space="preserve">(1753— 1313), </w:t>
      </w:r>
      <w:r w:rsidRPr="00F508B4">
        <w:rPr>
          <w:i/>
          <w:color w:val="000000"/>
        </w:rPr>
        <w:t>П. А. Плавилыцикова</w:t>
      </w:r>
      <w:r w:rsidRPr="00F508B4">
        <w:rPr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2. Русская драматургия к.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–1-й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Д. И. Фонвизин</w:t>
      </w:r>
      <w:r w:rsidRPr="00F508B4">
        <w:rPr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Тема 3. Русская драматургия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Героико-патриотическая тема в «Дмитрии Донском» - трагедии </w:t>
      </w:r>
      <w:r w:rsidRPr="00F508B4">
        <w:rPr>
          <w:i/>
          <w:color w:val="000000"/>
        </w:rPr>
        <w:t xml:space="preserve">В. А. Озерова </w:t>
      </w:r>
      <w:r w:rsidRPr="00F508B4">
        <w:rPr>
          <w:color w:val="000000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F508B4">
          <w:rPr>
            <w:color w:val="000000"/>
          </w:rPr>
          <w:t>1812 г</w:t>
        </w:r>
      </w:smartTag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И. А. Крылова</w:t>
      </w:r>
      <w:r w:rsidRPr="00F508B4">
        <w:rPr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А. А. Шаховского</w:t>
      </w:r>
      <w:r w:rsidRPr="00F508B4">
        <w:rPr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Декабристы и их роль в борьбе за самобытный русский национальный театр. Драматургия декабристов П. А. Катенина, В. К. Кюхельбекера и др. Двойственный характер их драматургии, классицистские и романтические черты драматургии декабристов.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Взгляды</w:t>
      </w:r>
      <w:r w:rsidRPr="00F508B4">
        <w:rPr>
          <w:i/>
          <w:iCs/>
          <w:color w:val="000000"/>
        </w:rPr>
        <w:t xml:space="preserve"> А. С. Грибоедова </w:t>
      </w:r>
      <w:r w:rsidRPr="00F508B4">
        <w:rPr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4. Актерское искусство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Актерское искусство </w:t>
      </w:r>
      <w:r w:rsidRPr="00F508B4">
        <w:rPr>
          <w:i/>
          <w:color w:val="000000"/>
        </w:rPr>
        <w:t>А. С. Яковлева</w:t>
      </w:r>
      <w:r w:rsidRPr="00F508B4">
        <w:rPr>
          <w:color w:val="000000"/>
        </w:rPr>
        <w:t xml:space="preserve"> (1773—1817) и </w:t>
      </w:r>
      <w:r w:rsidRPr="00F508B4">
        <w:rPr>
          <w:i/>
          <w:color w:val="000000"/>
        </w:rPr>
        <w:t>Е. С. Семеновой</w:t>
      </w:r>
      <w:r w:rsidRPr="00F508B4">
        <w:rPr>
          <w:color w:val="000000"/>
        </w:rPr>
        <w:t xml:space="preserve"> (1786—1849).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lastRenderedPageBreak/>
        <w:t xml:space="preserve">Тема 5. Русская драматургия 2-й 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А. С. Пушкин </w:t>
      </w:r>
      <w:r w:rsidRPr="00F508B4">
        <w:rPr>
          <w:color w:val="000000"/>
        </w:rPr>
        <w:t>(1799—1837) как теоретик театра и драмы. Критика классицистского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Драматургия </w:t>
      </w:r>
      <w:r w:rsidRPr="00F508B4">
        <w:rPr>
          <w:i/>
          <w:iCs/>
          <w:color w:val="000000"/>
        </w:rPr>
        <w:t xml:space="preserve">М.Ю. Лермонтова </w:t>
      </w:r>
      <w:r w:rsidRPr="00F508B4">
        <w:rPr>
          <w:color w:val="000000"/>
        </w:rPr>
        <w:t>(1814—1841)</w:t>
      </w:r>
      <w:r w:rsidRPr="00F508B4">
        <w:rPr>
          <w:i/>
          <w:iCs/>
          <w:color w:val="000000"/>
        </w:rPr>
        <w:t xml:space="preserve">. </w:t>
      </w:r>
      <w:r w:rsidRPr="00F508B4">
        <w:rPr>
          <w:color w:val="000000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Н. В. Гоголь </w:t>
      </w:r>
      <w:r w:rsidRPr="00F508B4">
        <w:rPr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F508B4">
        <w:rPr>
          <w:iCs/>
          <w:color w:val="000000"/>
        </w:rPr>
        <w:t>и</w:t>
      </w:r>
      <w:r w:rsidRPr="00F508B4">
        <w:rPr>
          <w:i/>
          <w:iCs/>
          <w:color w:val="000000"/>
        </w:rPr>
        <w:t xml:space="preserve"> </w:t>
      </w:r>
      <w:r w:rsidRPr="00F508B4">
        <w:rPr>
          <w:color w:val="000000"/>
        </w:rPr>
        <w:t>водевилю. Требование создания «общественной комедии».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«Женитьба» (1842). «Игроки» (1842). Особенности драматической интриги.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6. Актёрское искусство 2-й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Романтизм в актёрском искусстве. </w:t>
      </w:r>
      <w:r w:rsidRPr="00F508B4">
        <w:rPr>
          <w:i/>
          <w:iCs/>
          <w:color w:val="000000"/>
        </w:rPr>
        <w:t xml:space="preserve">П. С. Мочалов </w:t>
      </w:r>
      <w:r w:rsidRPr="00F508B4">
        <w:rPr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В. А. Каратыгин </w:t>
      </w:r>
      <w:r w:rsidRPr="00F508B4">
        <w:rPr>
          <w:color w:val="000000"/>
        </w:rPr>
        <w:t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И. Живокини </w:t>
      </w:r>
      <w:r w:rsidRPr="00F508B4">
        <w:rPr>
          <w:color w:val="000000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Н. О. Дюр </w:t>
      </w:r>
      <w:r w:rsidRPr="00F508B4">
        <w:rPr>
          <w:color w:val="000000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Асенкова </w:t>
      </w:r>
      <w:r w:rsidRPr="00F508B4">
        <w:rPr>
          <w:color w:val="000000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Становление реализма в актерском искусстве и творчество М. С. Щепкина </w:t>
      </w:r>
      <w:r w:rsidRPr="00F508B4">
        <w:rPr>
          <w:color w:val="000000"/>
        </w:rPr>
        <w:t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F508B4">
        <w:rPr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Е. Мартынов </w:t>
      </w:r>
      <w:r w:rsidRPr="00F508B4">
        <w:rPr>
          <w:color w:val="000000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ab/>
        <w:t xml:space="preserve">И. И. Сосницкий </w:t>
      </w:r>
      <w:r w:rsidRPr="00F508B4">
        <w:rPr>
          <w:color w:val="000000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7. Драматургия 2-й половины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Драматургия и театральная деятельность </w:t>
      </w:r>
      <w:r w:rsidRPr="00F508B4">
        <w:rPr>
          <w:i/>
          <w:iCs/>
        </w:rPr>
        <w:t xml:space="preserve">А. Н. Островского </w:t>
      </w:r>
      <w:r w:rsidRPr="00F508B4"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F508B4">
        <w:softHyphen/>
        <w:t>гии Островского. Значение пьес Островского дли развития ре</w:t>
      </w:r>
      <w:r w:rsidRPr="00F508B4">
        <w:softHyphen/>
        <w:t>алистического актерского искусства. Чернышевский и Добролюбов об Островском.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ab/>
        <w:t xml:space="preserve">И. С. Тургенев </w:t>
      </w:r>
      <w:r w:rsidRPr="00F508B4">
        <w:rPr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М. Е. Салтыков-Щедрин </w:t>
      </w:r>
      <w:r w:rsidRPr="00F508B4">
        <w:rPr>
          <w:color w:val="000000"/>
        </w:rPr>
        <w:t>(1826—1889) и театр. Театральная эстетика Салтыкова-Щедрина. Комедии «Смерть Пазухина» и «Тени».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Сатирическая драматургия </w:t>
      </w:r>
      <w:r w:rsidRPr="00F508B4">
        <w:rPr>
          <w:i/>
          <w:iCs/>
        </w:rPr>
        <w:t xml:space="preserve">А. В. Сухово-Кобылина </w:t>
      </w:r>
      <w:r w:rsidRPr="00F508B4"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F508B4">
        <w:softHyphen/>
        <w:t xml:space="preserve">медии». Сценическая история драматургии Сухово-Кобылина. </w:t>
      </w:r>
      <w:r w:rsidRPr="00F508B4">
        <w:rPr>
          <w:i/>
          <w:iCs/>
        </w:rPr>
        <w:t xml:space="preserve">А. К. Толстой </w:t>
      </w:r>
      <w:r w:rsidRPr="00F508B4">
        <w:t>(1817—1875) и русская историческая драматургия. Драматическая трилогия «Смерть Иоанна Гроз</w:t>
      </w:r>
      <w:r w:rsidRPr="00F508B4">
        <w:softHyphen/>
        <w:t>ного», «Царь Федор Иоаннович», «Царь Борис». Сценическая история этих пьес. Трагедия «Дон Жуан».</w:t>
      </w:r>
    </w:p>
    <w:p w:rsidR="00416CBB" w:rsidRPr="00F508B4" w:rsidRDefault="00416CBB" w:rsidP="00416CBB">
      <w:pPr>
        <w:ind w:left="284" w:right="436" w:hanging="241"/>
        <w:jc w:val="both"/>
        <w:rPr>
          <w:color w:val="000000"/>
        </w:rPr>
      </w:pPr>
      <w:r w:rsidRPr="00F508B4">
        <w:rPr>
          <w:bCs/>
          <w:i/>
          <w:color w:val="000000"/>
        </w:rPr>
        <w:tab/>
        <w:t>Драматургия Л. Н. Толстого</w:t>
      </w:r>
      <w:r w:rsidRPr="00F508B4">
        <w:rPr>
          <w:bCs/>
          <w:i/>
        </w:rPr>
        <w:t xml:space="preserve"> </w:t>
      </w:r>
      <w:r w:rsidRPr="00F508B4">
        <w:rPr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F508B4">
        <w:rPr>
          <w:color w:val="000000"/>
        </w:rPr>
        <w:softHyphen/>
        <w:t>гедия. Комедия «Плоды просвещения». Драма «Живой труп».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</w:rPr>
        <w:t xml:space="preserve">Тема 8. Актерское искусство 2-ой пол </w:t>
      </w:r>
      <w:r w:rsidRPr="00F508B4">
        <w:rPr>
          <w:bCs/>
          <w:lang w:val="en-US"/>
        </w:rPr>
        <w:t>XIX</w:t>
      </w:r>
      <w:r w:rsidRPr="00F508B4">
        <w:rPr>
          <w:bCs/>
        </w:rPr>
        <w:t xml:space="preserve"> века.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>П. М. Садовский</w:t>
      </w:r>
      <w:r w:rsidRPr="00F508B4">
        <w:rPr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Краткая характеристика творчества виднейших актеров Малого театра 50—70-х гг.: </w:t>
      </w:r>
      <w:r w:rsidRPr="00F508B4">
        <w:rPr>
          <w:i/>
          <w:color w:val="000000"/>
        </w:rPr>
        <w:t>Л.  М. Никулина-Косицкая</w:t>
      </w:r>
      <w:r w:rsidRPr="00F508B4">
        <w:rPr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F508B4">
        <w:rPr>
          <w:i/>
          <w:color w:val="000000"/>
        </w:rPr>
        <w:t>С. В. Шумский</w:t>
      </w:r>
      <w:r w:rsidRPr="00F508B4">
        <w:rPr>
          <w:color w:val="000000"/>
        </w:rPr>
        <w:t xml:space="preserve"> (1821 — 1878) и </w:t>
      </w:r>
      <w:r w:rsidRPr="00F508B4">
        <w:rPr>
          <w:i/>
          <w:color w:val="000000"/>
        </w:rPr>
        <w:t xml:space="preserve">И.В. Самарин  </w:t>
      </w:r>
      <w:r w:rsidRPr="00F508B4">
        <w:rPr>
          <w:color w:val="000000"/>
        </w:rPr>
        <w:t>(1817—1885) - актеры школы Щепкина</w:t>
      </w:r>
      <w:r w:rsidRPr="00F508B4">
        <w:rPr>
          <w:i/>
          <w:color w:val="000000"/>
        </w:rPr>
        <w:t>.  Г.Н. Федотова</w:t>
      </w:r>
      <w:r w:rsidRPr="00F508B4">
        <w:rPr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9.Актерское искусство последней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Н. Ермолова </w:t>
      </w:r>
      <w:r w:rsidRPr="00F508B4">
        <w:rPr>
          <w:bCs/>
          <w:color w:val="000000"/>
        </w:rPr>
        <w:t>(</w:t>
      </w:r>
      <w:r w:rsidRPr="00F508B4">
        <w:rPr>
          <w:color w:val="000000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П. Ленский </w:t>
      </w:r>
      <w:r w:rsidRPr="00F508B4">
        <w:rPr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F508B4">
        <w:rPr>
          <w:color w:val="000000"/>
          <w:lang w:val="en-US"/>
        </w:rPr>
        <w:t>III</w:t>
      </w:r>
      <w:r w:rsidRPr="00F508B4">
        <w:rPr>
          <w:color w:val="000000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И. Южин-Сумбатов </w:t>
      </w:r>
      <w:r w:rsidRPr="00F508B4">
        <w:rPr>
          <w:color w:val="000000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F508B4">
        <w:rPr>
          <w:color w:val="000000"/>
        </w:rPr>
        <w:softHyphen/>
        <w:t>гаро («Женитьба Фигаро» Бомарше), Болинброк («Стакан воды» Скриба). Борьба Южина за реалистические традиции в театральном искусстве.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Г. Савина </w:t>
      </w:r>
      <w:r w:rsidRPr="00F508B4">
        <w:rPr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F508B4">
        <w:rPr>
          <w:color w:val="000000"/>
        </w:rPr>
        <w:softHyphen/>
        <w:t>ки Савиной репертуару современных буржуазных драматур</w:t>
      </w:r>
      <w:r w:rsidRPr="00F508B4">
        <w:rPr>
          <w:color w:val="000000"/>
        </w:rPr>
        <w:softHyphen/>
        <w:t>гов. Общественно-театральная деятельность Савиной.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Давыдов </w:t>
      </w:r>
      <w:r w:rsidRPr="00F508B4">
        <w:rPr>
          <w:color w:val="000000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К. А. Варламов </w:t>
      </w:r>
      <w:r w:rsidRPr="00F508B4">
        <w:rPr>
          <w:color w:val="000000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</w:rPr>
        <w:tab/>
        <w:t xml:space="preserve">П. А. Стрепетова </w:t>
      </w:r>
      <w:r w:rsidRPr="00F508B4"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416CBB" w:rsidRPr="00F508B4" w:rsidRDefault="00416CBB" w:rsidP="00416CBB">
      <w:pPr>
        <w:ind w:right="436" w:hanging="241"/>
        <w:jc w:val="both"/>
        <w:rPr>
          <w:bCs/>
        </w:rPr>
      </w:pPr>
      <w:r w:rsidRPr="00F508B4">
        <w:rPr>
          <w:bCs/>
        </w:rPr>
        <w:t xml:space="preserve">Тема 10. «Новая драма» в России. Творчество А.П. Чехова.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П. Чехов </w:t>
      </w:r>
      <w:r w:rsidRPr="00F508B4">
        <w:rPr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</w:rPr>
        <w:tab/>
        <w:t>Драматургия Л. Андреева.</w:t>
      </w:r>
      <w:r w:rsidRPr="00F508B4"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М. Горький </w:t>
      </w:r>
      <w:r w:rsidRPr="00F508B4">
        <w:rPr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</w:rPr>
      </w:pPr>
      <w:r w:rsidRPr="00F508B4"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F508B4">
        <w:rPr>
          <w:bCs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708" w:right="436" w:hanging="241"/>
        <w:jc w:val="both"/>
        <w:rPr>
          <w:bCs/>
        </w:rPr>
      </w:pPr>
      <w:r w:rsidRPr="00F508B4">
        <w:rPr>
          <w:bCs/>
        </w:rPr>
        <w:t xml:space="preserve">Тема 11. Создание МХТ и творческий путь К.С. Станиславского и В.И. Немировича–Данченко.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F508B4">
          <w:rPr>
            <w:color w:val="000000"/>
          </w:rPr>
          <w:t>1898 г</w:t>
        </w:r>
      </w:smartTag>
      <w:r w:rsidRPr="00F508B4">
        <w:rPr>
          <w:color w:val="000000"/>
        </w:rPr>
        <w:t xml:space="preserve">.) и ее связь с идеями передовой русской эстетики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F508B4">
        <w:rPr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F508B4">
          <w:rPr>
            <w:color w:val="000000"/>
          </w:rPr>
          <w:t>1905 г</w:t>
        </w:r>
      </w:smartTag>
      <w:r w:rsidRPr="00F508B4">
        <w:rPr>
          <w:color w:val="000000"/>
        </w:rPr>
        <w:t>. Роль Горького в идейно-творческом развитии Художественного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iCs/>
          <w:color w:val="000000"/>
        </w:rPr>
      </w:pPr>
      <w:r w:rsidRPr="00F508B4">
        <w:rPr>
          <w:iCs/>
          <w:color w:val="000000"/>
        </w:rPr>
        <w:tab/>
        <w:t xml:space="preserve">Начальный период деятельности  </w:t>
      </w:r>
      <w:r w:rsidRPr="00F508B4">
        <w:rPr>
          <w:i/>
          <w:iCs/>
          <w:color w:val="000000"/>
        </w:rPr>
        <w:t>В.Э. Мейерхольда</w:t>
      </w:r>
      <w:r w:rsidRPr="00F508B4">
        <w:rPr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 </w:t>
      </w:r>
      <w:r w:rsidRPr="00F508B4">
        <w:rPr>
          <w:i/>
          <w:iCs/>
          <w:color w:val="000000"/>
        </w:rPr>
        <w:tab/>
        <w:t>В</w:t>
      </w:r>
      <w:r w:rsidRPr="00F508B4">
        <w:rPr>
          <w:i/>
          <w:color w:val="000000"/>
        </w:rPr>
        <w:t xml:space="preserve">. Ф. Комиссаржевская </w:t>
      </w:r>
      <w:r w:rsidRPr="00F508B4">
        <w:rPr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708" w:right="436" w:hanging="241"/>
        <w:jc w:val="both"/>
        <w:rPr>
          <w:bCs/>
        </w:rPr>
      </w:pPr>
      <w:r w:rsidRPr="00F508B4">
        <w:rPr>
          <w:bCs/>
        </w:rPr>
        <w:t>Тема 12. Театр России в ХХ века. Современное состояние театрального искусства</w:t>
      </w:r>
    </w:p>
    <w:p w:rsidR="00416CBB" w:rsidRPr="00F508B4" w:rsidRDefault="00416CBB" w:rsidP="00416CBB">
      <w:pPr>
        <w:shd w:val="clear" w:color="auto" w:fill="FFFFFF"/>
        <w:ind w:right="436" w:hanging="241"/>
        <w:jc w:val="both"/>
        <w:rPr>
          <w:bCs/>
        </w:rPr>
      </w:pPr>
      <w:r w:rsidRPr="00F508B4">
        <w:rPr>
          <w:bCs/>
        </w:rPr>
        <w:tab/>
      </w:r>
      <w:r w:rsidRPr="00F508B4">
        <w:rPr>
          <w:bCs/>
        </w:rPr>
        <w:tab/>
        <w:t xml:space="preserve">Достижения драматургии 1-ой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Символистский театр как наиболее распро</w:t>
      </w:r>
      <w:r w:rsidRPr="00F508B4">
        <w:rPr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Символико-поэтические драмы </w:t>
      </w:r>
      <w:r w:rsidRPr="00F508B4">
        <w:rPr>
          <w:i/>
        </w:rPr>
        <w:t xml:space="preserve">А.А Блока (1880-1921): </w:t>
      </w:r>
      <w:r w:rsidRPr="00F508B4">
        <w:t xml:space="preserve"> «Незнакомка», «Балаганчик», «Роза и крест».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Театральная жизнь России в послереволюционный период. </w:t>
      </w:r>
    </w:p>
    <w:p w:rsidR="00416CBB" w:rsidRPr="00F508B4" w:rsidRDefault="00416CBB" w:rsidP="00416CBB">
      <w:pPr>
        <w:ind w:left="284" w:right="436" w:firstLine="76"/>
        <w:jc w:val="both"/>
        <w:rPr>
          <w:bCs/>
        </w:rPr>
      </w:pPr>
      <w:r w:rsidRPr="00F508B4">
        <w:rPr>
          <w:bCs/>
        </w:rPr>
        <w:t xml:space="preserve">Драматургия 20-40-х годов </w:t>
      </w:r>
      <w:r w:rsidRPr="00F508B4">
        <w:rPr>
          <w:bCs/>
          <w:lang w:val="en-US"/>
        </w:rPr>
        <w:t>XX</w:t>
      </w:r>
      <w:r w:rsidRPr="00F508B4">
        <w:rPr>
          <w:bCs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Поэтические драмы </w:t>
      </w:r>
      <w:r w:rsidRPr="00F508B4">
        <w:rPr>
          <w:i/>
        </w:rPr>
        <w:t xml:space="preserve">М.И. Цветаевой </w:t>
      </w:r>
      <w:r w:rsidRPr="00F508B4">
        <w:t xml:space="preserve">(1892–1941): «Приключение», «Метель», «Фортуна», «Федра», «Тесей».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В.В.Маяковского </w:t>
      </w:r>
      <w:r w:rsidRPr="00F508B4">
        <w:t>(1893-1930): «Мистерия–буфф», «Клоп», «Баня».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М.А.Булгакова </w:t>
      </w:r>
      <w:r w:rsidRPr="00F508B4">
        <w:t>(1891-1940): «Зойкина квартира», «Дни Турбиных», «Бег», «Кабала святош», «Последние дни».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Н.Эрдмана</w:t>
      </w:r>
      <w:r w:rsidRPr="00F508B4">
        <w:t xml:space="preserve"> (1900- 1970): «Мандат», «Самоубийца».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Ю.Олеши </w:t>
      </w:r>
      <w:r w:rsidRPr="00F508B4">
        <w:t>(1899-1960): «Заговор чувств», «Список благодеяний».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И.Бабеля </w:t>
      </w:r>
      <w:r w:rsidRPr="00F508B4">
        <w:t>(1894-1940): «Закат».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>Драматургия</w:t>
      </w:r>
      <w:r w:rsidRPr="00F508B4">
        <w:rPr>
          <w:i/>
        </w:rPr>
        <w:t xml:space="preserve"> Вс.Иванова </w:t>
      </w:r>
      <w:r w:rsidRPr="00F508B4">
        <w:t>(1896-1963): «Бронепоезд 14-69».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Н.Погодина</w:t>
      </w:r>
      <w:r w:rsidRPr="00F508B4">
        <w:t xml:space="preserve"> (1900-1962): «Темп», «Поэма о топоре», «Кремлевские куранты».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Вс.Вишневского </w:t>
      </w:r>
      <w:r w:rsidRPr="00F508B4">
        <w:t>(1900-1951): «Оптимистическая трагедия».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t xml:space="preserve">Драматургия </w:t>
      </w:r>
      <w:r w:rsidRPr="00F508B4">
        <w:rPr>
          <w:i/>
          <w:color w:val="000000"/>
        </w:rPr>
        <w:t xml:space="preserve"> А. Афиногенова</w:t>
      </w:r>
      <w:r w:rsidRPr="00F508B4">
        <w:rPr>
          <w:color w:val="000000"/>
        </w:rPr>
        <w:t xml:space="preserve"> (1904-1941): «Чудак», «Страх», «Машенька».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>Тема 12.  Театральное искусство в послереволюционный  период.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Студии Пролеткульта.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F508B4">
          <w:rPr>
            <w:color w:val="000000"/>
          </w:rPr>
          <w:t>1918 г</w:t>
        </w:r>
      </w:smartTag>
      <w:r w:rsidRPr="00F508B4">
        <w:rPr>
          <w:color w:val="000000"/>
        </w:rPr>
        <w:t xml:space="preserve">. в Петрограде первого в мире детского театра. Открытие в Москве первого государственного театра   для   детей    (1920).   Создание   широкой   сети   ТЮЗов. </w:t>
      </w:r>
      <w:r w:rsidRPr="00F508B4">
        <w:rPr>
          <w:i/>
          <w:color w:val="000000"/>
        </w:rPr>
        <w:t xml:space="preserve">А. А. Брянцев </w:t>
      </w:r>
      <w:r w:rsidRPr="00F508B4">
        <w:rPr>
          <w:color w:val="000000"/>
        </w:rPr>
        <w:t>(1883-1961), его роль в развитии детских театров.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Деятельность Мансуровской студии под руководством </w:t>
      </w:r>
      <w:r w:rsidRPr="00F508B4">
        <w:rPr>
          <w:i/>
          <w:iCs/>
          <w:color w:val="000000"/>
        </w:rPr>
        <w:t xml:space="preserve">Е. Б. Вахтангова. </w:t>
      </w:r>
      <w:r w:rsidRPr="00F508B4">
        <w:rPr>
          <w:iCs/>
          <w:color w:val="000000"/>
        </w:rPr>
        <w:t xml:space="preserve">(В последствии </w:t>
      </w:r>
      <w:r w:rsidRPr="00F508B4">
        <w:rPr>
          <w:i/>
          <w:iCs/>
          <w:color w:val="000000"/>
        </w:rPr>
        <w:t xml:space="preserve">- </w:t>
      </w:r>
      <w:r w:rsidRPr="00F508B4">
        <w:rPr>
          <w:color w:val="000000"/>
        </w:rPr>
        <w:t>Третья студия МХТ). Идейно-художественная программа Вахтан</w:t>
      </w:r>
      <w:r w:rsidRPr="00F508B4">
        <w:rPr>
          <w:color w:val="000000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416CBB" w:rsidRPr="00F508B4" w:rsidRDefault="00416CBB" w:rsidP="00416CBB">
      <w:pPr>
        <w:pStyle w:val="ae"/>
        <w:ind w:left="284" w:right="436" w:firstLine="76"/>
        <w:jc w:val="both"/>
      </w:pPr>
      <w:r w:rsidRPr="00F508B4">
        <w:t xml:space="preserve">Театр им. Мейерхольда. Деятельность </w:t>
      </w:r>
      <w:r w:rsidRPr="00F508B4">
        <w:rPr>
          <w:i/>
          <w:iCs/>
        </w:rPr>
        <w:t xml:space="preserve">Вс. Э. Мейерхольда </w:t>
      </w:r>
      <w:r w:rsidRPr="00F508B4"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F508B4">
        <w:softHyphen/>
        <w:t xml:space="preserve">атре РСФСР- 1 (1921). Создание ТИМА (с 1924 года- ГосТИМ).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F508B4">
        <w:rPr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F508B4">
        <w:rPr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F508B4">
        <w:rPr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>Крупнейшие актерские достижения в этих спектаклях: Бой - М. И. Бабанова («Рычи, Китай»), Присыпкин — И. В. Ильин</w:t>
      </w:r>
      <w:r w:rsidRPr="00F508B4">
        <w:rPr>
          <w:color w:val="000000"/>
        </w:rPr>
        <w:softHyphen/>
        <w:t xml:space="preserve">ский («Клоп»), Победоносиков </w:t>
      </w:r>
      <w:r w:rsidRPr="00F508B4">
        <w:rPr>
          <w:bCs/>
          <w:color w:val="000000"/>
        </w:rPr>
        <w:t>-</w:t>
      </w:r>
      <w:r w:rsidRPr="00F508B4">
        <w:rPr>
          <w:color w:val="000000"/>
        </w:rPr>
        <w:t xml:space="preserve"> М. М. Штраух («Баня»), Э. Гарин – Хлестаков («Ревизор») и др.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Камерный театр. </w:t>
      </w:r>
      <w:r w:rsidRPr="00F508B4">
        <w:t>Путь театра от эстетизированных, внешне эффектных по</w:t>
      </w:r>
      <w:r w:rsidRPr="00F508B4">
        <w:softHyphen/>
        <w:t>становок к реалистической достоверности, к сближению с со</w:t>
      </w:r>
      <w:r w:rsidRPr="00F508B4">
        <w:softHyphen/>
        <w:t xml:space="preserve">временностью. Использование </w:t>
      </w:r>
      <w:r w:rsidRPr="00F508B4">
        <w:rPr>
          <w:i/>
          <w:iCs/>
        </w:rPr>
        <w:t xml:space="preserve">А. Я. Таировым </w:t>
      </w:r>
      <w:r w:rsidRPr="00F508B4">
        <w:rPr>
          <w:iCs/>
        </w:rPr>
        <w:t>(1885-1950)</w:t>
      </w:r>
      <w:r w:rsidRPr="00F508B4">
        <w:rPr>
          <w:i/>
          <w:iCs/>
        </w:rPr>
        <w:t xml:space="preserve"> </w:t>
      </w:r>
      <w:r w:rsidRPr="00F508B4">
        <w:t>музыки, пла</w:t>
      </w:r>
      <w:r w:rsidRPr="00F508B4">
        <w:softHyphen/>
        <w:t>стики, ритма, пантомимы для усиления эмоционального зву</w:t>
      </w:r>
      <w:r w:rsidRPr="00F508B4">
        <w:softHyphen/>
        <w:t>чания спектакля.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Характеристика выдающегося трагического дарования ак</w:t>
      </w:r>
      <w:r w:rsidRPr="00F508B4">
        <w:rPr>
          <w:color w:val="000000"/>
        </w:rPr>
        <w:softHyphen/>
        <w:t xml:space="preserve">трисы </w:t>
      </w:r>
      <w:r w:rsidRPr="00F508B4">
        <w:rPr>
          <w:i/>
          <w:color w:val="000000"/>
        </w:rPr>
        <w:t xml:space="preserve">А. Г. Коонен </w:t>
      </w:r>
      <w:r w:rsidRPr="00F508B4">
        <w:rPr>
          <w:color w:val="000000"/>
        </w:rPr>
        <w:t>(1889-1974)</w:t>
      </w:r>
      <w:r w:rsidRPr="00F508B4">
        <w:rPr>
          <w:i/>
          <w:color w:val="000000"/>
        </w:rPr>
        <w:t xml:space="preserve">. </w:t>
      </w:r>
      <w:r w:rsidRPr="00F508B4">
        <w:rPr>
          <w:color w:val="000000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F508B4">
        <w:rPr>
          <w:color w:val="000000"/>
        </w:rPr>
        <w:softHyphen/>
        <w:t>риале («Любовь под вязами», 1926, и «Негр», 1929, Ю. О. Ни</w:t>
      </w:r>
      <w:r w:rsidRPr="00F508B4">
        <w:rPr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  <w:rPr>
          <w:color w:val="000000"/>
        </w:rPr>
      </w:pPr>
      <w:r w:rsidRPr="00F508B4">
        <w:rPr>
          <w:color w:val="000000"/>
        </w:rPr>
        <w:t>Первая постановка «Оптимистической трагедии» Вс. Виш</w:t>
      </w:r>
      <w:r w:rsidRPr="00F508B4">
        <w:rPr>
          <w:color w:val="000000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Театр  Революции. </w:t>
      </w:r>
      <w:r w:rsidRPr="00F508B4"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F508B4">
        <w:softHyphen/>
        <w:t xml:space="preserve">визмом. Приход в театр режиссеров </w:t>
      </w:r>
      <w:r w:rsidRPr="00F508B4">
        <w:rPr>
          <w:i/>
        </w:rPr>
        <w:t xml:space="preserve">А. Д. Дикого </w:t>
      </w:r>
      <w:r w:rsidRPr="00F508B4">
        <w:t>(1889-1955)</w:t>
      </w:r>
      <w:r w:rsidRPr="00F508B4">
        <w:rPr>
          <w:i/>
        </w:rPr>
        <w:t xml:space="preserve">  и А. Д. Попова </w:t>
      </w:r>
      <w:r w:rsidRPr="00F508B4">
        <w:t>(1892-1961).</w:t>
      </w:r>
      <w:r w:rsidRPr="00F508B4">
        <w:rPr>
          <w:i/>
        </w:rPr>
        <w:t xml:space="preserve"> </w:t>
      </w:r>
      <w:r w:rsidRPr="00F508B4">
        <w:t xml:space="preserve">Новый этап в развитии театра. Постановка пьес Н. Погодина «Поэма о топоре» (1931), «Мой друг» (1932).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>Московский Художественный театр (Второй).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Преобразование Первой  студии МХТ в МХТ-2 (1924).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  <w:color w:val="000000"/>
        </w:rPr>
        <w:t>М. А. Чехов</w:t>
      </w:r>
      <w:r w:rsidRPr="00F508B4">
        <w:rPr>
          <w:color w:val="000000"/>
        </w:rPr>
        <w:t xml:space="preserve"> (1891-1955) - художественный руководитель театра (1924—1927). Развитие им  си</w:t>
      </w:r>
      <w:r w:rsidRPr="00F508B4">
        <w:rPr>
          <w:color w:val="000000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F508B4">
        <w:rPr>
          <w:color w:val="000000"/>
          <w:lang w:val="en-US"/>
        </w:rPr>
        <w:t>XIV</w:t>
      </w:r>
      <w:r w:rsidRPr="00F508B4">
        <w:rPr>
          <w:color w:val="000000"/>
        </w:rPr>
        <w:t>» А. 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F508B4">
        <w:rPr>
          <w:color w:val="000000"/>
        </w:rPr>
        <w:softHyphen/>
        <w:t>ческая  постановка «Дела» А. В. Сухово-Кобылина (1927, режиссер В. М. Сушкевич). Лучшая на   советской сцене   постановка «Чудака» А. Афиногенова  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</w:rPr>
      </w:pPr>
      <w:r w:rsidRPr="00F508B4">
        <w:rPr>
          <w:bCs/>
        </w:rPr>
        <w:t>Тема 13. Советская драматургия 2-й пол  ХХ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Пьесы  </w:t>
      </w:r>
      <w:r w:rsidRPr="00F508B4">
        <w:rPr>
          <w:i/>
        </w:rPr>
        <w:t xml:space="preserve">В. С.Розова </w:t>
      </w:r>
      <w:r w:rsidRPr="00F508B4"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А.Н. Арбузова</w:t>
      </w:r>
      <w:r w:rsidRPr="00F508B4">
        <w:t xml:space="preserve"> (1908-1986): «Город на заре», «Мой бедный Марат», «Таня», « Старомодная комедия», «Сказки старого Арбата».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Сказки-притчи </w:t>
      </w:r>
      <w:r w:rsidRPr="00F508B4">
        <w:rPr>
          <w:i/>
        </w:rPr>
        <w:t>Е.Л. Шварца</w:t>
      </w:r>
      <w:r w:rsidRPr="00F508B4">
        <w:t xml:space="preserve"> (18961-958): «Тень», «Дракон», «Два клена», «Обыкновенное чудо».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</w:rPr>
        <w:t>А.В. Вампилов</w:t>
      </w:r>
      <w:r w:rsidRPr="00F508B4"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     Режиссерское и актерское искусство 2-й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Созвездие режиссеров: </w:t>
      </w:r>
      <w:r w:rsidRPr="00F508B4">
        <w:rPr>
          <w:i/>
        </w:rPr>
        <w:t>Г.А. Товстоногов</w:t>
      </w:r>
      <w:r w:rsidRPr="00F508B4">
        <w:t xml:space="preserve"> (1915-1989),  </w:t>
      </w:r>
      <w:r w:rsidRPr="00F508B4">
        <w:rPr>
          <w:i/>
        </w:rPr>
        <w:t>А.В. Эфрос</w:t>
      </w:r>
      <w:r w:rsidRPr="00F508B4">
        <w:t xml:space="preserve"> (1925-1987), </w:t>
      </w:r>
      <w:r w:rsidRPr="00F508B4">
        <w:rPr>
          <w:i/>
        </w:rPr>
        <w:t>А А.Гончаров</w:t>
      </w:r>
      <w:r w:rsidRPr="00F508B4">
        <w:t xml:space="preserve"> (1918-2001), </w:t>
      </w:r>
      <w:r w:rsidRPr="00F508B4">
        <w:rPr>
          <w:i/>
        </w:rPr>
        <w:t>О.Н.Ефремов</w:t>
      </w:r>
      <w:r w:rsidRPr="00F508B4">
        <w:t xml:space="preserve"> (1927-2000), </w:t>
      </w:r>
      <w:r w:rsidRPr="00F508B4">
        <w:rPr>
          <w:i/>
        </w:rPr>
        <w:t>Ю.П.Любимов</w:t>
      </w:r>
      <w:r w:rsidRPr="00F508B4">
        <w:t xml:space="preserve"> (род. 1917), М.А.Захаров (род. 1933) и др.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Создание театра «Современник» О. Ефремовым (1956)  и  Театра драмы и комедии на Таганке Ю. Любимовым (1964). </w:t>
      </w:r>
    </w:p>
    <w:p w:rsidR="00416CBB" w:rsidRPr="00F508B4" w:rsidRDefault="00416CBB" w:rsidP="00416CBB">
      <w:pPr>
        <w:shd w:val="clear" w:color="auto" w:fill="FFFFFF"/>
        <w:ind w:left="284" w:right="-81" w:hanging="743"/>
        <w:jc w:val="both"/>
      </w:pPr>
    </w:p>
    <w:p w:rsidR="00416CBB" w:rsidRPr="00F508B4" w:rsidRDefault="00416CBB" w:rsidP="00416CBB">
      <w:pPr>
        <w:pStyle w:val="1"/>
        <w:ind w:right="436"/>
        <w:jc w:val="both"/>
        <w:rPr>
          <w:bCs/>
          <w:sz w:val="28"/>
        </w:rPr>
      </w:pPr>
      <w:bookmarkStart w:id="2" w:name="_Toc11453498"/>
      <w:r w:rsidRPr="00F508B4">
        <w:rPr>
          <w:bCs/>
          <w:sz w:val="28"/>
        </w:rPr>
        <w:t xml:space="preserve"> Образовательные технологии</w:t>
      </w:r>
      <w:bookmarkEnd w:id="2"/>
    </w:p>
    <w:p w:rsidR="00416CBB" w:rsidRPr="00F508B4" w:rsidRDefault="00416CBB" w:rsidP="00416CBB">
      <w:pPr>
        <w:pStyle w:val="31"/>
        <w:ind w:right="436" w:firstLine="720"/>
        <w:jc w:val="both"/>
        <w:rPr>
          <w:sz w:val="24"/>
        </w:rPr>
      </w:pPr>
      <w:r w:rsidRPr="00F508B4">
        <w:rPr>
          <w:sz w:val="24"/>
        </w:rPr>
        <w:t>При реализации программы дисциплины Культурология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416CBB" w:rsidRPr="00F508B4" w:rsidRDefault="00416CBB" w:rsidP="00416CBB">
      <w:pPr>
        <w:ind w:right="436" w:firstLine="709"/>
        <w:jc w:val="both"/>
        <w:rPr>
          <w:u w:val="single"/>
        </w:rPr>
      </w:pPr>
      <w:r w:rsidRPr="00F508B4">
        <w:rPr>
          <w:u w:val="single"/>
        </w:rPr>
        <w:t xml:space="preserve">Лекции: </w:t>
      </w:r>
      <w:r w:rsidRPr="00F508B4">
        <w:t>проблемная, лекция-визуализация, лекция-беседа, лекция с применением интерактивных  средств.</w:t>
      </w:r>
      <w:r w:rsidRPr="00F508B4">
        <w:rPr>
          <w:u w:val="single"/>
        </w:rPr>
        <w:t xml:space="preserve"> </w:t>
      </w:r>
    </w:p>
    <w:p w:rsidR="00416CBB" w:rsidRPr="00F508B4" w:rsidRDefault="00416CBB" w:rsidP="00416CBB">
      <w:pPr>
        <w:ind w:right="436" w:firstLine="709"/>
        <w:jc w:val="both"/>
        <w:rPr>
          <w:color w:val="000000"/>
        </w:rPr>
      </w:pPr>
      <w:r w:rsidRPr="00F508B4">
        <w:rPr>
          <w:u w:val="single"/>
        </w:rPr>
        <w:t>Семинары:</w:t>
      </w:r>
      <w:r w:rsidRPr="00F508B4">
        <w:t xml:space="preserve"> доклады по  обозначенной заранее теме,  предложенной преподавателем, дополняемые </w:t>
      </w:r>
      <w:r w:rsidRPr="00F508B4">
        <w:rPr>
          <w:color w:val="000000"/>
        </w:rPr>
        <w:t xml:space="preserve">развернутой дискуссией. 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color w:val="000000"/>
        </w:rPr>
        <w:t>Кейс-задания – визуальное  представление той  или  иной  эпохи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u w:val="single"/>
        </w:rPr>
        <w:t xml:space="preserve"> Доклад-презентация</w:t>
      </w:r>
      <w:r w:rsidRPr="00F508B4">
        <w:t xml:space="preserve"> по теме.</w:t>
      </w:r>
    </w:p>
    <w:p w:rsidR="00416CBB" w:rsidRPr="00F508B4" w:rsidRDefault="00416CBB" w:rsidP="00416CBB">
      <w:pPr>
        <w:ind w:right="436" w:firstLine="709"/>
        <w:jc w:val="both"/>
      </w:pPr>
      <w:r w:rsidRPr="00F508B4"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416CBB" w:rsidRPr="00F508B4" w:rsidRDefault="00416CBB" w:rsidP="00416CBB">
      <w:pPr>
        <w:pStyle w:val="1"/>
        <w:ind w:right="436"/>
        <w:jc w:val="both"/>
        <w:rPr>
          <w:bCs/>
          <w:iCs w:val="0"/>
          <w:sz w:val="28"/>
        </w:rPr>
      </w:pPr>
      <w:bookmarkStart w:id="3" w:name="_Toc11453499"/>
      <w:r w:rsidRPr="00F508B4">
        <w:rPr>
          <w:bCs/>
          <w:iCs w:val="0"/>
          <w:sz w:val="28"/>
        </w:rPr>
        <w:t xml:space="preserve">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bookmarkEnd w:id="3"/>
    </w:p>
    <w:p w:rsidR="00416CBB" w:rsidRPr="00F508B4" w:rsidRDefault="00416CBB" w:rsidP="00416CBB">
      <w:pPr>
        <w:ind w:right="436"/>
        <w:jc w:val="both"/>
      </w:pPr>
    </w:p>
    <w:p w:rsidR="00416CBB" w:rsidRPr="00F508B4" w:rsidRDefault="00416CBB" w:rsidP="00416CBB">
      <w:pPr>
        <w:pStyle w:val="a"/>
        <w:widowControl w:val="0"/>
        <w:numPr>
          <w:ilvl w:val="0"/>
          <w:numId w:val="0"/>
        </w:numPr>
        <w:spacing w:before="0" w:beforeAutospacing="0" w:after="0" w:afterAutospacing="0" w:line="360" w:lineRule="auto"/>
        <w:ind w:right="135" w:firstLine="567"/>
        <w:jc w:val="both"/>
        <w:rPr>
          <w:bCs/>
          <w:sz w:val="28"/>
        </w:rPr>
      </w:pPr>
      <w:r w:rsidRPr="00F508B4">
        <w:rPr>
          <w:bCs/>
          <w:sz w:val="28"/>
        </w:rPr>
        <w:t>10. Примерный перечень заданий для самостоятельной работы и  тематика докладов</w:t>
      </w:r>
    </w:p>
    <w:p w:rsidR="00416CBB" w:rsidRPr="00F508B4" w:rsidRDefault="00416CBB" w:rsidP="00416CBB">
      <w:pPr>
        <w:ind w:right="136"/>
        <w:jc w:val="both"/>
      </w:pPr>
    </w:p>
    <w:p w:rsidR="00416CBB" w:rsidRPr="00F508B4" w:rsidRDefault="00416CBB" w:rsidP="00416CBB">
      <w:pPr>
        <w:ind w:right="136" w:firstLine="708"/>
        <w:jc w:val="both"/>
      </w:pPr>
      <w:r w:rsidRPr="00F508B4">
        <w:t>Учитывая, что курс «История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16CBB" w:rsidRPr="00F508B4" w:rsidRDefault="00416CBB" w:rsidP="00416CBB">
      <w:pPr>
        <w:shd w:val="clear" w:color="auto" w:fill="FFFFFF"/>
        <w:ind w:left="284" w:right="-81" w:hanging="743"/>
        <w:jc w:val="both"/>
      </w:pP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Пьесы, обязательные  для  прочтения.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Русская драматургия.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Фонвизин Д. И. </w:t>
      </w:r>
      <w:r w:rsidRPr="00F508B4">
        <w:rPr>
          <w:color w:val="000000"/>
        </w:rPr>
        <w:t xml:space="preserve">Бригадир. Недоросль.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Капнист В. В. </w:t>
      </w:r>
      <w:r w:rsidRPr="00F508B4">
        <w:rPr>
          <w:color w:val="000000"/>
        </w:rPr>
        <w:t>Ябеда.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Крылов И. А.</w:t>
      </w:r>
      <w:r w:rsidRPr="00F508B4">
        <w:rPr>
          <w:color w:val="000000"/>
        </w:rPr>
        <w:t xml:space="preserve">«Модная лавка, Урок дочкам.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Грибоедов А. С. </w:t>
      </w:r>
      <w:r w:rsidRPr="00F508B4">
        <w:rPr>
          <w:color w:val="000000"/>
        </w:rPr>
        <w:t>Горе от ума.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Пушкин А. С. </w:t>
      </w:r>
      <w:r w:rsidRPr="00F508B4">
        <w:rPr>
          <w:color w:val="000000"/>
        </w:rPr>
        <w:t xml:space="preserve">Борис Годунов. Маленькие трагедии.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Лермонтов М. Ю. </w:t>
      </w:r>
      <w:r w:rsidRPr="00F508B4">
        <w:rPr>
          <w:color w:val="000000"/>
        </w:rPr>
        <w:t xml:space="preserve">Маскарад.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Гоголь Н. В. </w:t>
      </w:r>
      <w:r w:rsidRPr="00F508B4">
        <w:rPr>
          <w:color w:val="000000"/>
        </w:rPr>
        <w:t>Ревизор. Женитьба. Игроки.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Тургенев И. С. </w:t>
      </w:r>
      <w:r w:rsidRPr="00F508B4">
        <w:rPr>
          <w:color w:val="000000"/>
        </w:rPr>
        <w:t>Нахлебник. Месяц в деревне. Холостяк.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Островский А. </w:t>
      </w:r>
      <w:r w:rsidRPr="00F508B4">
        <w:rPr>
          <w:color w:val="000000"/>
        </w:rPr>
        <w:t>Я. Свои люди — сочтемся. Бедность — не порок. Доходное место. Гроза. Лес. Таланты и поклонники. Беспридан</w:t>
      </w:r>
      <w:r w:rsidRPr="00F508B4">
        <w:rPr>
          <w:color w:val="000000"/>
        </w:rPr>
        <w:softHyphen/>
        <w:t xml:space="preserve">ница. Волки и овцы.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>На всякого мудреца довольно простоты.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>Осенняя скука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Салтыков-Щедрин М. Е. </w:t>
      </w:r>
      <w:r w:rsidRPr="00F508B4">
        <w:rPr>
          <w:color w:val="000000"/>
        </w:rPr>
        <w:t>Смерть Пазухина. Тени.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Сухово-Кобылин А. В. </w:t>
      </w:r>
      <w:r w:rsidRPr="00F508B4">
        <w:rPr>
          <w:color w:val="000000"/>
        </w:rPr>
        <w:t>Свадьба Кречинского. Дело. Смерть Тарелкина.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Толстой А. К. </w:t>
      </w:r>
      <w:r w:rsidRPr="00F508B4">
        <w:rPr>
          <w:color w:val="000000"/>
        </w:rPr>
        <w:t>Царь Федор Иоаннович. Смерть Иоанна Грозного. Царь Борис.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Дон Жуан.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Толстой Л. Н.  </w:t>
      </w:r>
      <w:r w:rsidRPr="00F508B4">
        <w:rPr>
          <w:color w:val="000000"/>
        </w:rPr>
        <w:t>Власть тьмы. Плоды просвещения. Живой труп.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Чехов А. П. </w:t>
      </w:r>
      <w:r w:rsidRPr="00F508B4">
        <w:rPr>
          <w:color w:val="000000"/>
        </w:rPr>
        <w:t xml:space="preserve"> Свадьба. ПРедложение.  Медведь.Чайка. Дядя Ваня. Три сестры.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Вишневый сад. Медведь.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Андреев Л. Н. </w:t>
      </w:r>
      <w:r w:rsidRPr="00F508B4">
        <w:rPr>
          <w:color w:val="000000"/>
        </w:rPr>
        <w:t>Жизнь человека. Анатэма. Дни нашей жизни. Собачий вальс.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Горький А. М. </w:t>
      </w:r>
      <w:r w:rsidRPr="00F508B4">
        <w:rPr>
          <w:color w:val="000000"/>
        </w:rPr>
        <w:t xml:space="preserve"> Мещане. На дне. Дети солнца. Дачники. Варвары. Враги.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>Васса Железнова (2-я редакции), Егор Булычев и другие.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Блок А.</w:t>
      </w:r>
      <w:r w:rsidRPr="00F508B4">
        <w:rPr>
          <w:color w:val="000000"/>
        </w:rPr>
        <w:t xml:space="preserve"> Роза и крест. Балаганчик. Незнакомка.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Цветаева М.</w:t>
      </w:r>
      <w:r w:rsidRPr="00F508B4">
        <w:rPr>
          <w:color w:val="000000"/>
        </w:rPr>
        <w:t xml:space="preserve"> Приключение. Фортуна. Метель. Федра. Тесей.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Арбузов А. </w:t>
      </w:r>
      <w:r w:rsidRPr="00F508B4">
        <w:rPr>
          <w:color w:val="000000"/>
        </w:rPr>
        <w:t>Таня. Иркутская история. Город на заре. Сказки старого Арбата.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Афиногенов А. </w:t>
      </w:r>
      <w:r w:rsidRPr="00F508B4">
        <w:rPr>
          <w:color w:val="000000"/>
        </w:rPr>
        <w:t>Чудак. Машенька.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Алешин С. </w:t>
      </w:r>
      <w:r w:rsidRPr="00F508B4">
        <w:rPr>
          <w:color w:val="000000"/>
        </w:rPr>
        <w:t>Все остается людям.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Бабель И.</w:t>
      </w:r>
      <w:r w:rsidRPr="00F508B4">
        <w:rPr>
          <w:color w:val="000000"/>
        </w:rPr>
        <w:t xml:space="preserve"> Закат.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Биллъ-Белоцерковский В. </w:t>
      </w:r>
      <w:r w:rsidRPr="00F508B4">
        <w:rPr>
          <w:color w:val="000000"/>
        </w:rPr>
        <w:t xml:space="preserve">Шторм.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Булгаков М.</w:t>
      </w:r>
      <w:r w:rsidRPr="00F508B4">
        <w:rPr>
          <w:color w:val="000000"/>
        </w:rPr>
        <w:t xml:space="preserve"> Дни Турбиных. Бег. Зойкина квартира. Последние дни.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Вампилов А. </w:t>
      </w:r>
      <w:r w:rsidRPr="00F508B4">
        <w:rPr>
          <w:color w:val="000000"/>
        </w:rPr>
        <w:t>Старший сын. Прощание в июне. Утиная охота.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Вишневский Вс. </w:t>
      </w:r>
      <w:r w:rsidRPr="00F508B4">
        <w:rPr>
          <w:color w:val="000000"/>
        </w:rPr>
        <w:t>Оптимистическая трагедия.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Володин А. </w:t>
      </w:r>
      <w:r w:rsidRPr="00F508B4">
        <w:rPr>
          <w:color w:val="000000"/>
        </w:rPr>
        <w:t>Моя старшая сестра. Пять вечеров. Назначение. Мать Иисуса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Иванов Вс. </w:t>
      </w:r>
      <w:r w:rsidRPr="00F508B4">
        <w:rPr>
          <w:color w:val="000000"/>
        </w:rPr>
        <w:t>Бронепоезд 14-69.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Леонов Л. </w:t>
      </w:r>
      <w:r w:rsidRPr="00F508B4">
        <w:rPr>
          <w:color w:val="000000"/>
        </w:rPr>
        <w:t>Нашествие. Золотая карета. Метель.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Маяковский В. </w:t>
      </w:r>
      <w:r w:rsidRPr="00F508B4">
        <w:rPr>
          <w:color w:val="000000"/>
        </w:rPr>
        <w:t>Мистерия-буфф. Клоп. Баня.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Олеша Н.</w:t>
      </w:r>
      <w:r w:rsidRPr="00F508B4">
        <w:t xml:space="preserve"> Заговор чувств. Список благодеяний.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 Погодин Н. Темп. Поэма о топоре.  </w:t>
      </w:r>
      <w:r w:rsidRPr="00F508B4">
        <w:rPr>
          <w:color w:val="000000"/>
        </w:rPr>
        <w:t>Человек с ружьем. Аристократы.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Розов В.  </w:t>
      </w:r>
      <w:r w:rsidRPr="00F508B4">
        <w:rPr>
          <w:color w:val="000000"/>
        </w:rPr>
        <w:t>В добрый час! В поисках радости. Гнездо глухаря.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Рощин </w:t>
      </w:r>
      <w:r w:rsidRPr="00F508B4">
        <w:rPr>
          <w:color w:val="000000"/>
        </w:rPr>
        <w:t>М. Валентин и Валентина. Старый новый год. Эшелон.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Шварц Е. </w:t>
      </w:r>
      <w:r w:rsidRPr="00F508B4">
        <w:rPr>
          <w:color w:val="000000"/>
        </w:rPr>
        <w:t>Снежная королева. Дракон. Тень.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Эрдман Н.</w:t>
      </w:r>
      <w:r w:rsidRPr="00F508B4">
        <w:t xml:space="preserve"> Самоубийца. Мандат.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t>Примерный перечень  вопросов  для  самопроверки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Истоки русского драматического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Русский театр конца </w:t>
      </w:r>
      <w:r w:rsidRPr="00F508B4">
        <w:rPr>
          <w:lang w:val="en-US"/>
        </w:rPr>
        <w:t>XVII</w:t>
      </w:r>
      <w:r w:rsidRPr="00F508B4">
        <w:t xml:space="preserve"> начала </w:t>
      </w:r>
      <w:r w:rsidRPr="00F508B4">
        <w:rPr>
          <w:lang w:val="en-US"/>
        </w:rPr>
        <w:t>XVIII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Ф. Волкова. Создание профессионального публичного</w:t>
      </w:r>
    </w:p>
    <w:p w:rsidR="00416CBB" w:rsidRPr="00F508B4" w:rsidRDefault="00416CBB" w:rsidP="00416CBB">
      <w:pPr>
        <w:ind w:left="756"/>
        <w:jc w:val="both"/>
      </w:pPr>
      <w:r w:rsidRPr="00F508B4">
        <w:t xml:space="preserve">             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Сумарокова, Княжнина и Озерова.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Д. Фонвизина: «Недоросль», «Бригадир».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И.А. Крылова </w:t>
      </w:r>
      <w:r w:rsidRPr="00F508B4">
        <w:rPr>
          <w:color w:val="000000"/>
        </w:rPr>
        <w:t>«Модная лавка», «Урок дочкам».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Актёрское искусство рубежа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-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А. Грибоедова.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А.С. Пушкина.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А. С. Пушкина: «Маленькие трагедии».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М.Ю. Лермонтова: общая характеристика. «Маскарад».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Театральные взгляды Н.В. Гоголя.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Н.В. Гоголя: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Творческий путь М.С. Щепкина.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Актерское искусство 1-ой по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в.: Мочалов и Каратыгин.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И. С. Тургенева: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t xml:space="preserve"> Актерское искусство середины </w:t>
      </w:r>
      <w:r w:rsidRPr="00F508B4">
        <w:rPr>
          <w:lang w:val="en-US"/>
        </w:rPr>
        <w:t>XIX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Драматургия А.Н. Островского: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Малый театр и актёрское искусство 2-ой пол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 xml:space="preserve">«Осенняя скука».  Драматургия </w:t>
      </w:r>
      <w:r w:rsidRPr="00F508B4">
        <w:rPr>
          <w:iCs/>
          <w:color w:val="000000"/>
        </w:rPr>
        <w:t xml:space="preserve">М. Е. Салтыкова-Щедрина </w:t>
      </w:r>
      <w:r w:rsidRPr="00F508B4">
        <w:rPr>
          <w:color w:val="000000"/>
        </w:rPr>
        <w:t>«Смерть Пазухина», «Тени».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</w:t>
      </w:r>
      <w:r w:rsidRPr="00F508B4">
        <w:rPr>
          <w:iCs/>
          <w:color w:val="000000"/>
        </w:rPr>
        <w:t>Сухово-Кобылина:</w:t>
      </w:r>
      <w:r w:rsidRPr="00F508B4">
        <w:rPr>
          <w:color w:val="000000"/>
        </w:rPr>
        <w:t xml:space="preserve"> общая характеристика. «Картины </w:t>
      </w:r>
    </w:p>
    <w:p w:rsidR="00416CBB" w:rsidRPr="00F508B4" w:rsidRDefault="00416CBB" w:rsidP="00416CBB">
      <w:pPr>
        <w:ind w:left="756"/>
        <w:jc w:val="both"/>
      </w:pPr>
      <w:r w:rsidRPr="00F508B4">
        <w:rPr>
          <w:color w:val="000000"/>
        </w:rPr>
        <w:tab/>
        <w:t>прошедшего».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А.К. </w:t>
      </w:r>
      <w:r w:rsidRPr="00F508B4">
        <w:rPr>
          <w:iCs/>
          <w:color w:val="000000"/>
        </w:rPr>
        <w:t>Толстой. Общая характеристика драматических произведений.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Актеры Александринского театра 2-ой пол.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Общая характеристика драматургии Л.Н.</w:t>
      </w:r>
      <w:r w:rsidRPr="00F508B4">
        <w:rPr>
          <w:iCs/>
          <w:color w:val="000000"/>
        </w:rPr>
        <w:t>Толстого.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Эволюция драматургии А.П.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А.П. </w:t>
      </w:r>
      <w:r w:rsidRPr="00F508B4">
        <w:rPr>
          <w:iCs/>
          <w:color w:val="000000"/>
        </w:rPr>
        <w:t>Чехов. Одноактные пьесы.</w:t>
      </w:r>
      <w:r w:rsidRPr="00F508B4">
        <w:rPr>
          <w:color w:val="000000"/>
        </w:rPr>
        <w:t xml:space="preserve"> («Медведь», «Свадьба» и др.)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Ранние пьесы А.П.Чехова.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Поздние пьесы А. П. Чехова.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Общая характеристика деятельности К.С. Станиславского.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Создание Московского Художественного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Общая характеристика драматургии Л.Н. </w:t>
      </w:r>
      <w:r w:rsidRPr="00F508B4">
        <w:rPr>
          <w:iCs/>
          <w:color w:val="000000"/>
        </w:rPr>
        <w:t>Андреева.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Творчество В.Ф. Комиссаржевской.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Общая характеристика драматургии А.М. Горького.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Ранние пьесы А.М.Горького.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Послереволюционная драматургия А.М. Горький;</w:t>
      </w:r>
    </w:p>
    <w:p w:rsidR="00416CBB" w:rsidRPr="00F508B4" w:rsidRDefault="00416CBB" w:rsidP="00416CBB">
      <w:pPr>
        <w:ind w:left="756"/>
        <w:jc w:val="both"/>
        <w:rPr>
          <w:color w:val="000000"/>
        </w:rPr>
      </w:pPr>
      <w:r w:rsidRPr="00F508B4">
        <w:rPr>
          <w:color w:val="000000"/>
        </w:rPr>
        <w:t xml:space="preserve">            «Васса Железнова» (2-я редакции), «Егор Булычев и другие».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Актёры МХТ.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Блока.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М. </w:t>
      </w:r>
      <w:r w:rsidRPr="00F508B4">
        <w:rPr>
          <w:iCs/>
          <w:color w:val="000000"/>
        </w:rPr>
        <w:t>Цветаевой.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Этапы деятельности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Творческий путь Е.Вахтангова.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Особенности театрального искусства послереволюционного периода.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В. Маяковского</w:t>
      </w:r>
      <w:r w:rsidRPr="00F508B4">
        <w:rPr>
          <w:iCs/>
          <w:color w:val="000000"/>
        </w:rPr>
        <w:t>: «Мистерия-буфф». «Клоп». «Баня».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Театральные эксперименты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Камерный театр А.Я. Таирова.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Творческий путь М.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М.А.Булгакова.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 Н. Олеши и Н. </w:t>
      </w:r>
      <w:r w:rsidRPr="00F508B4">
        <w:rPr>
          <w:iCs/>
          <w:color w:val="000000"/>
        </w:rPr>
        <w:t>Эрдмана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А. </w:t>
      </w:r>
      <w:r w:rsidRPr="00F508B4">
        <w:rPr>
          <w:iCs/>
          <w:color w:val="000000"/>
        </w:rPr>
        <w:t xml:space="preserve">Афиногенова.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В.Розова.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 xml:space="preserve">Вампилов.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>Володина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t xml:space="preserve">Творческий путь А.В. Эфроса.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Г.А. Товстоногова в БДТ.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О.Ефремов и создание «Современника». О. Ефремов во МХАТе.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Ю.Любимов и создание Театра драмы и комедии на Таганке.</w:t>
      </w:r>
    </w:p>
    <w:p w:rsidR="00416CBB" w:rsidRPr="00F508B4" w:rsidRDefault="00416CBB" w:rsidP="00416CBB">
      <w:pPr>
        <w:pStyle w:val="1"/>
        <w:ind w:right="135"/>
        <w:jc w:val="both"/>
        <w:rPr>
          <w:bCs/>
          <w:sz w:val="28"/>
        </w:rPr>
      </w:pPr>
      <w:bookmarkStart w:id="4" w:name="_Toc11453500"/>
      <w:r w:rsidRPr="00F508B4">
        <w:rPr>
          <w:bCs/>
          <w:sz w:val="28"/>
        </w:rPr>
        <w:t xml:space="preserve"> </w:t>
      </w:r>
      <w:r w:rsidRPr="00F508B4">
        <w:rPr>
          <w:bCs/>
          <w:iCs w:val="0"/>
          <w:spacing w:val="-2"/>
          <w:sz w:val="28"/>
        </w:rPr>
        <w:t>Учебно-методическое и информационное обеспечение дисциплины</w:t>
      </w:r>
      <w:r w:rsidRPr="00F508B4">
        <w:rPr>
          <w:bCs/>
          <w:iCs w:val="0"/>
          <w:spacing w:val="-2"/>
          <w:sz w:val="28"/>
        </w:rPr>
        <w:br/>
        <w:t>(модуля)</w:t>
      </w:r>
      <w:bookmarkEnd w:id="4"/>
      <w:r w:rsidRPr="00F508B4">
        <w:rPr>
          <w:bCs/>
          <w:iCs w:val="0"/>
          <w:spacing w:val="-2"/>
          <w:sz w:val="28"/>
        </w:rPr>
        <w:t xml:space="preserve"> </w:t>
      </w:r>
      <w:r w:rsidRPr="00F508B4">
        <w:rPr>
          <w:bCs/>
          <w:sz w:val="28"/>
        </w:rPr>
        <w:tab/>
      </w:r>
      <w:bookmarkStart w:id="5" w:name="_Toc285482407"/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bookmarkStart w:id="6" w:name="_Toc11453501"/>
      <w:r w:rsidRPr="00F508B4">
        <w:rPr>
          <w:b w:val="0"/>
          <w:sz w:val="24"/>
        </w:rPr>
        <w:t>Книгообеспеченность дисциплины основной литературой</w:t>
      </w:r>
      <w:bookmarkEnd w:id="6"/>
    </w:p>
    <w:tbl>
      <w:tblPr>
        <w:tblW w:w="4424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6"/>
        <w:gridCol w:w="7567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 Рязан. ин-т (фил.) МГУКИ, 2014. - 199 с. - Библиогр.: с. 196-197. - б. ц.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2 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>   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 Рязан. ин-т (фил.) МГУКИ, 2014. - 155 с. - Библиогр.: с. 151-152. - б. ц.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bookmarkStart w:id="7" w:name="_Toc11453502"/>
      <w:r w:rsidRPr="00F508B4">
        <w:rPr>
          <w:b w:val="0"/>
          <w:sz w:val="24"/>
        </w:rPr>
        <w:t>Книгообеспеченность дисциплины дополнительной литературой</w:t>
      </w:r>
      <w:bookmarkEnd w:id="7"/>
    </w:p>
    <w:tbl>
      <w:tblPr>
        <w:tblW w:w="4482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36"/>
        <w:gridCol w:w="6835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Иллюстрированная история мирового театра</w:t>
            </w:r>
            <w:r w:rsidRPr="00F508B4">
              <w:t xml:space="preserve"> : Пер. с англ. / под ред. Дж. Р. Брауна. - М. : БМММ АО, 1999. - 581, [1] с. : ил. - ISBN 5-88353-045-1 : 512-.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5 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Алянский, Ю.</w:t>
            </w:r>
            <w:r w:rsidRPr="00F508B4">
              <w:br/>
              <w:t>   Азбука театра / Ю. Алянский. - М. : Современник, 1998. - 237, [1] с. : ил. - (Под сенью дружных муз). - ISBN 5-270-01708-3 : 25-.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9 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Театр</w:t>
            </w:r>
            <w:r w:rsidRPr="00F508B4">
              <w:t xml:space="preserve"> : энциклопедия. - М. : ОЛМА-ПРЕСС, 2002. - 318, [1] с. : ил. - Загл.тит.л.: Энциклопедия.Театр. - ISBN 5-94849-106-4 : 220-.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Смолина, К. А.</w:t>
            </w:r>
            <w:r w:rsidRPr="00F508B4">
              <w:br/>
              <w:t>   Сто великих театров мира / К. А. Смолина. - М. : Вече, 2004. - 479с : ил. - (Сто великих...). - ISBN 5-7838-0929-2 : 70-.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Бояджиев, Г. Н.</w:t>
            </w:r>
            <w:r w:rsidRPr="00F508B4">
              <w:br/>
              <w:t>   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spacing w:line="360" w:lineRule="auto"/>
        <w:ind w:right="135" w:firstLine="709"/>
        <w:jc w:val="both"/>
      </w:pPr>
      <w:r w:rsidRPr="00F508B4">
        <w:t xml:space="preserve"> Литература, имеющаяся в библиотеке вуза:</w:t>
      </w:r>
      <w:bookmarkEnd w:id="5"/>
    </w:p>
    <w:p w:rsidR="00416CBB" w:rsidRPr="00F508B4" w:rsidRDefault="00416CBB" w:rsidP="00416CBB">
      <w:pPr>
        <w:ind w:right="135"/>
        <w:jc w:val="both"/>
      </w:pPr>
      <w:r w:rsidRPr="00F508B4">
        <w:t>Учебники и учебные пособия по всему курсу: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М.Елькина, Э.Алымова]. - М.: ОЛМА-ПРЕСС Гранд, 2002. - 224с : ил. - (Путешествие в мир). </w:t>
      </w:r>
    </w:p>
    <w:p w:rsidR="00416CBB" w:rsidRPr="00F508B4" w:rsidRDefault="00416CBB" w:rsidP="00416CBB">
      <w:pPr>
        <w:ind w:right="135"/>
        <w:jc w:val="both"/>
      </w:pPr>
      <w:r w:rsidRPr="00F508B4">
        <w:t>акад. театр. искусства; под ред. Л.И. Гительмана. - СПб.: Изд-во СПГАТИ, 2007.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М.Елькина, Э.Алымова]. - М. : ОЛМА-ПРЕСС Гранд, 2002. –</w:t>
      </w:r>
    </w:p>
    <w:p w:rsidR="00416CBB" w:rsidRPr="00F508B4" w:rsidRDefault="00416CBB" w:rsidP="00416CBB">
      <w:pPr>
        <w:ind w:right="135"/>
        <w:jc w:val="both"/>
      </w:pPr>
      <w:r w:rsidRPr="00F508B4">
        <w:t xml:space="preserve">акад. театр. искусства; под ред. Л.И. Гительмана. - СПб. : Изд-во СПГАТИ, 2007.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r w:rsidRPr="00F508B4">
        <w:rPr>
          <w:color w:val="000000"/>
        </w:rPr>
        <w:t>Театральная энциклопедия. В 5-ти т.т. Т. 1—5. М., 1961 —1967.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iCs/>
        </w:rPr>
        <w:t xml:space="preserve">Альтшуллер А. Я.  </w:t>
      </w:r>
      <w:r w:rsidRPr="00F508B4">
        <w:t>Театр прославленных мастеров. Очерки истории Александрийской сцены. — Л., 1968.</w:t>
      </w:r>
    </w:p>
    <w:p w:rsidR="00416CBB" w:rsidRPr="00F508B4" w:rsidRDefault="00416CBB" w:rsidP="00416CBB">
      <w:r w:rsidRPr="00F508B4">
        <w:rPr>
          <w:bCs/>
        </w:rPr>
        <w:t>Асеев, Б.Н.</w:t>
      </w:r>
      <w:r w:rsidRPr="00F508B4">
        <w:t>  Русский драматический театр от его истоков до конца XVIII века : учебник / Б. Н. Асеев. - Изд. 2-е ; перераб. и доп. - М. : Искусство, 1977.</w:t>
      </w:r>
    </w:p>
    <w:p w:rsidR="00416CBB" w:rsidRPr="00F508B4" w:rsidRDefault="00416CBB" w:rsidP="00416CBB">
      <w:r w:rsidRPr="00F508B4">
        <w:rPr>
          <w:bCs/>
        </w:rPr>
        <w:t>Поюровский, Б.М.</w:t>
      </w:r>
      <w:r w:rsidRPr="00F508B4">
        <w:t xml:space="preserve">  Что осталось на трубе...или Хроники театральной жизни второй половины ХХ века / Б. М. Поюровский. - М. : Центрполиграф, 2000.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color w:val="000000"/>
        </w:rPr>
        <w:t xml:space="preserve">Русские драматурги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—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 Монографические очерки. В 3-х тт. — Л.-М., 1959—1962.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r w:rsidRPr="00F508B4">
        <w:rPr>
          <w:color w:val="000000"/>
        </w:rPr>
        <w:t>Кугель А. Р.  Театральные портреты. Л., 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Советский театр. Пути развития. — М.,  1982.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Страница истории советского театра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</w:p>
    <w:p w:rsidR="00C91CAD" w:rsidRPr="00F508B4" w:rsidRDefault="00C91CAD" w:rsidP="0093631C">
      <w:pPr>
        <w:tabs>
          <w:tab w:val="num" w:pos="900"/>
        </w:tabs>
        <w:spacing w:line="360" w:lineRule="auto"/>
        <w:ind w:left="720" w:right="-5"/>
        <w:jc w:val="both"/>
        <w:rPr>
          <w:bCs/>
          <w:i/>
          <w:iCs/>
        </w:rPr>
      </w:pPr>
    </w:p>
    <w:p w:rsidR="001D06B9" w:rsidRPr="00F508B4" w:rsidRDefault="00B46F3A" w:rsidP="0093631C">
      <w:pPr>
        <w:tabs>
          <w:tab w:val="left" w:pos="270"/>
        </w:tabs>
        <w:spacing w:line="360" w:lineRule="auto"/>
        <w:jc w:val="both"/>
      </w:pPr>
      <w:r w:rsidRPr="00F508B4">
        <w:tab/>
      </w:r>
      <w:r w:rsidR="0088346B" w:rsidRPr="00F508B4">
        <w:tab/>
      </w:r>
      <w:bookmarkStart w:id="8" w:name="_Toc11449296"/>
      <w:r w:rsidR="001D06B9" w:rsidRPr="00F508B4">
        <w:rPr>
          <w:rStyle w:val="10"/>
          <w:sz w:val="28"/>
          <w:szCs w:val="28"/>
        </w:rPr>
        <w:t>Рекомендации по самостоятельной работе</w:t>
      </w:r>
      <w:bookmarkEnd w:id="8"/>
      <w:r w:rsidR="001D06B9" w:rsidRPr="00F508B4">
        <w:t xml:space="preserve"> </w:t>
      </w:r>
    </w:p>
    <w:p w:rsidR="00C91CAD" w:rsidRPr="00F508B4" w:rsidRDefault="00C91CAD" w:rsidP="0093631C">
      <w:pPr>
        <w:tabs>
          <w:tab w:val="left" w:pos="270"/>
        </w:tabs>
        <w:spacing w:line="360" w:lineRule="auto"/>
        <w:jc w:val="both"/>
      </w:pPr>
      <w:r w:rsidRPr="00F508B4">
        <w:t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C91CAD" w:rsidRPr="00F508B4" w:rsidRDefault="00C91CAD" w:rsidP="0093631C">
      <w:pPr>
        <w:tabs>
          <w:tab w:val="left" w:pos="270"/>
        </w:tabs>
        <w:spacing w:line="360" w:lineRule="auto"/>
        <w:jc w:val="both"/>
      </w:pPr>
    </w:p>
    <w:p w:rsidR="00C91CAD" w:rsidRPr="00F508B4" w:rsidRDefault="00C91CAD" w:rsidP="0093631C">
      <w:pPr>
        <w:spacing w:line="360" w:lineRule="auto"/>
        <w:jc w:val="both"/>
        <w:rPr>
          <w:i/>
          <w:sz w:val="28"/>
          <w:szCs w:val="28"/>
        </w:rPr>
      </w:pPr>
      <w:r w:rsidRPr="00F508B4">
        <w:rPr>
          <w:szCs w:val="28"/>
        </w:rPr>
        <w:t xml:space="preserve"> </w:t>
      </w:r>
      <w:r w:rsidR="0088346B" w:rsidRPr="00F508B4">
        <w:rPr>
          <w:szCs w:val="28"/>
        </w:rPr>
        <w:tab/>
      </w:r>
      <w:r w:rsidR="006B0EC1" w:rsidRPr="00F508B4">
        <w:rPr>
          <w:i/>
          <w:sz w:val="28"/>
          <w:szCs w:val="28"/>
        </w:rPr>
        <w:t>3.1.</w:t>
      </w:r>
      <w:r w:rsidRPr="00F508B4">
        <w:rPr>
          <w:i/>
          <w:sz w:val="28"/>
          <w:szCs w:val="28"/>
        </w:rPr>
        <w:t>Виды самостоятельной работы студентов.</w:t>
      </w:r>
    </w:p>
    <w:p w:rsidR="006B0EC1" w:rsidRPr="00F508B4" w:rsidRDefault="00C91CAD" w:rsidP="0093631C">
      <w:pPr>
        <w:spacing w:line="360" w:lineRule="auto"/>
        <w:jc w:val="both"/>
      </w:pPr>
      <w:bookmarkStart w:id="9" w:name="_Toc11449297"/>
      <w:r w:rsidRPr="00F508B4">
        <w:rPr>
          <w:rStyle w:val="10"/>
          <w:sz w:val="28"/>
          <w:szCs w:val="28"/>
        </w:rPr>
        <w:t>1.</w:t>
      </w:r>
      <w:r w:rsidR="006B0EC1" w:rsidRPr="00F508B4">
        <w:rPr>
          <w:rStyle w:val="10"/>
          <w:sz w:val="28"/>
          <w:szCs w:val="28"/>
        </w:rPr>
        <w:t>Семинарские занятия</w:t>
      </w:r>
      <w:bookmarkEnd w:id="9"/>
      <w:r w:rsidR="006B0EC1" w:rsidRPr="00F508B4">
        <w:t xml:space="preserve">. </w:t>
      </w:r>
    </w:p>
    <w:p w:rsidR="00C91CAD" w:rsidRPr="00F508B4" w:rsidRDefault="00C91CAD" w:rsidP="0093631C">
      <w:pPr>
        <w:spacing w:line="360" w:lineRule="auto"/>
        <w:jc w:val="both"/>
      </w:pPr>
      <w:r w:rsidRPr="00F508B4">
        <w:t>Подготовка к семинарским занятиям</w:t>
      </w:r>
    </w:p>
    <w:p w:rsidR="00C91CAD" w:rsidRPr="00F508B4" w:rsidRDefault="00C91CAD" w:rsidP="0093631C">
      <w:pPr>
        <w:spacing w:line="360" w:lineRule="auto"/>
        <w:jc w:val="both"/>
      </w:pPr>
      <w:r w:rsidRPr="00F508B4"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задания,то его необходимо выполнить с учетом предложенной инструкции (устно или письменно). Все новые понятия по изучаемой теме необходимо выучитьнаизусть и внести в глоссарий, который целесообразно вести с самого началаизучения курса. 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C91CAD" w:rsidRPr="00F508B4" w:rsidRDefault="00C91CAD" w:rsidP="0093631C">
      <w:pPr>
        <w:spacing w:line="360" w:lineRule="auto"/>
        <w:rPr>
          <w:szCs w:val="28"/>
        </w:rPr>
      </w:pPr>
      <w:r w:rsidRPr="00F508B4">
        <w:rPr>
          <w:szCs w:val="28"/>
        </w:rPr>
        <w:t xml:space="preserve">      2.Подготовка доклада</w:t>
      </w:r>
    </w:p>
    <w:p w:rsidR="00C91CAD" w:rsidRPr="00F508B4" w:rsidRDefault="00C91CAD" w:rsidP="0093631C">
      <w:pPr>
        <w:spacing w:line="360" w:lineRule="auto"/>
        <w:rPr>
          <w:i/>
          <w:szCs w:val="28"/>
        </w:rPr>
      </w:pPr>
      <w:r w:rsidRPr="00F508B4">
        <w:rPr>
          <w:i/>
          <w:szCs w:val="28"/>
        </w:rPr>
        <w:t xml:space="preserve">Структура выступления 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      Вступление помогает обеспечить успех выступления по любой тематике.          </w:t>
      </w:r>
      <w:r w:rsidRPr="00F508B4">
        <w:rPr>
          <w:i/>
          <w:szCs w:val="28"/>
        </w:rPr>
        <w:t>Вступление</w:t>
      </w:r>
      <w:r w:rsidRPr="00F508B4">
        <w:rPr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F508B4">
        <w:rPr>
          <w:i/>
          <w:szCs w:val="28"/>
        </w:rPr>
        <w:t>Основная часть</w:t>
      </w:r>
      <w:r w:rsidRPr="00F508B4">
        <w:rPr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F508B4">
        <w:rPr>
          <w:i/>
          <w:szCs w:val="28"/>
        </w:rPr>
        <w:t xml:space="preserve">Заключение </w:t>
      </w:r>
      <w:r w:rsidRPr="00F508B4">
        <w:rPr>
          <w:szCs w:val="28"/>
        </w:rPr>
        <w:t>– ясное, четкое обобщение и краткие выводы, которых всегда ждут слушатели.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3. Подготовка презентации</w:t>
      </w:r>
    </w:p>
    <w:p w:rsidR="00C91CAD" w:rsidRPr="00F508B4" w:rsidRDefault="0088346B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ab/>
      </w:r>
      <w:r w:rsidR="00C91CAD" w:rsidRPr="00F508B4">
        <w:rPr>
          <w:szCs w:val="28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     Практические советы по подготовке презентации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 готовьте отдельно: печатный текст + слайды + раздаточный материал;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нагрузку,выглядеть наглядно и просто;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рекомендуемое число слайдов 17-22;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обязательная информация для презентации: тема, фамилия и инициалывыступающего; план сообщения; краткие выводы из всего сказанного; списокиспользованных источников;</w:t>
      </w:r>
    </w:p>
    <w:p w:rsidR="00C91CAD" w:rsidRPr="00F508B4" w:rsidRDefault="00C91CAD" w:rsidP="0093631C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- раздаточный материал – должен обеспечивать ту же глубину и охват,что и живое выступление: люди больше доверяют тому, что они могут унестис собой, чем исчезающим изображениям, слова и слайды забываются, араздаточный материал остается постоянным осязаемым напоминанием;</w:t>
      </w:r>
    </w:p>
    <w:p w:rsidR="003C0B5B" w:rsidRPr="00F508B4" w:rsidRDefault="00C91CAD" w:rsidP="006B0EC1">
      <w:pPr>
        <w:spacing w:line="360" w:lineRule="auto"/>
        <w:jc w:val="both"/>
        <w:rPr>
          <w:szCs w:val="28"/>
        </w:rPr>
      </w:pPr>
      <w:r w:rsidRPr="00F508B4">
        <w:rPr>
          <w:szCs w:val="28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  <w:r w:rsidR="006B0EC1" w:rsidRPr="00F508B4">
        <w:rPr>
          <w:szCs w:val="28"/>
        </w:rPr>
        <w:t xml:space="preserve"> </w:t>
      </w:r>
      <w:r w:rsidRPr="00F508B4">
        <w:rPr>
          <w:szCs w:val="28"/>
        </w:rPr>
        <w:t>информативными.</w:t>
      </w:r>
    </w:p>
    <w:p w:rsidR="006B0EC1" w:rsidRPr="00F508B4" w:rsidRDefault="006B0EC1" w:rsidP="006B0EC1">
      <w:pPr>
        <w:spacing w:line="360" w:lineRule="auto"/>
        <w:jc w:val="both"/>
        <w:rPr>
          <w:szCs w:val="28"/>
        </w:rPr>
      </w:pPr>
    </w:p>
    <w:p w:rsidR="00416CBB" w:rsidRPr="00F508B4" w:rsidRDefault="00416CBB" w:rsidP="00416CBB">
      <w:pPr>
        <w:shd w:val="clear" w:color="auto" w:fill="FFFFFF"/>
        <w:ind w:left="601" w:right="436" w:hanging="241"/>
        <w:jc w:val="both"/>
        <w:rPr>
          <w:bCs/>
        </w:rPr>
      </w:pPr>
      <w:r w:rsidRPr="00F508B4">
        <w:rPr>
          <w:bCs/>
        </w:rPr>
        <w:t xml:space="preserve">Тема 1. Этапы становления русского театра. Театральное искусство России в </w:t>
      </w:r>
      <w:r w:rsidRPr="00F508B4">
        <w:rPr>
          <w:bCs/>
          <w:lang w:val="en-US"/>
        </w:rPr>
        <w:t>XVIII</w:t>
      </w:r>
      <w:r w:rsidRPr="00F508B4">
        <w:rPr>
          <w:bCs/>
        </w:rPr>
        <w:t xml:space="preserve"> веке</w:t>
      </w:r>
    </w:p>
    <w:p w:rsidR="00416CBB" w:rsidRPr="00F508B4" w:rsidRDefault="00416CBB" w:rsidP="00416CBB">
      <w:pPr>
        <w:ind w:left="708" w:right="436" w:hanging="241"/>
        <w:jc w:val="both"/>
        <w:rPr>
          <w:bCs/>
          <w:color w:val="000000"/>
        </w:rPr>
      </w:pPr>
      <w:r w:rsidRPr="00F508B4">
        <w:rPr>
          <w:color w:val="000000"/>
        </w:rPr>
        <w:t xml:space="preserve">Театральное искусство в древней Руси. Русский театр </w:t>
      </w:r>
      <w:r w:rsidRPr="00F508B4">
        <w:rPr>
          <w:color w:val="000000"/>
          <w:lang w:val="en-US"/>
        </w:rPr>
        <w:t>XVII</w:t>
      </w:r>
      <w:r w:rsidRPr="00F508B4">
        <w:rPr>
          <w:color w:val="000000"/>
        </w:rPr>
        <w:t xml:space="preserve">— начала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вв.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Театр первой четверти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Придворный театр Алексея Михайловича. Представление «Артаксерксово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Школьный театр при Петре </w:t>
      </w:r>
      <w:r w:rsidRPr="00F508B4">
        <w:rPr>
          <w:color w:val="000000"/>
          <w:lang w:val="en-US"/>
        </w:rPr>
        <w:t>I</w:t>
      </w:r>
      <w:r w:rsidRPr="00F508B4">
        <w:rPr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Театральнее искусство и драматургия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>А. П. Сумароков</w:t>
      </w:r>
      <w:r w:rsidRPr="00F508B4">
        <w:rPr>
          <w:color w:val="000000"/>
        </w:rPr>
        <w:t xml:space="preserve"> (1718—1777) — создатель русской классицистской драматургии. Мировоззрение, эстетические взгляды Сумарокова. Трагедии «Синав и Трувор» (1750), «Хореев», «Дмитрий Самозванец» (1771). Значение Сумарокова для развития русского театра.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Создание русского национального театра. Ярославский любительский театр Ф. Г. Волкова. </w:t>
      </w:r>
      <w:r w:rsidRPr="00F508B4">
        <w:rPr>
          <w:i/>
          <w:color w:val="000000"/>
        </w:rPr>
        <w:t>Ф. Г. Волков</w:t>
      </w:r>
      <w:r w:rsidRPr="00F508B4">
        <w:rPr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F508B4">
          <w:rPr>
            <w:color w:val="000000"/>
          </w:rPr>
          <w:t>1756 г</w:t>
        </w:r>
      </w:smartTag>
      <w:r w:rsidRPr="00F508B4">
        <w:rPr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Драматургия 70—90 гг.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Развитие классицистской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Сатирическое направление в русской драматургии второй половины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Критика крепостничества с позиций дво</w:t>
      </w:r>
      <w:r w:rsidRPr="00F508B4">
        <w:rPr>
          <w:color w:val="000000"/>
        </w:rPr>
        <w:softHyphen/>
        <w:t>рянского просветительства.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Актерское искусство 2-й половины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И. А. Дмитревский  </w:t>
      </w:r>
      <w:r w:rsidRPr="00F508B4">
        <w:rPr>
          <w:color w:val="000000"/>
        </w:rPr>
        <w:t xml:space="preserve">(1734—1821) — соратник Волкова </w:t>
      </w:r>
      <w:r w:rsidRPr="00F508B4">
        <w:rPr>
          <w:iCs/>
          <w:color w:val="000000"/>
        </w:rPr>
        <w:t xml:space="preserve">и </w:t>
      </w:r>
      <w:r w:rsidRPr="00F508B4">
        <w:rPr>
          <w:color w:val="000000"/>
        </w:rPr>
        <w:t xml:space="preserve">выдающийся театральный деятель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 Основные этапы творческого пути. Широта актерского диапазона Дмитревского. Дмитревский - режиссер, педагог, историк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Я. Д. Шумский</w:t>
      </w:r>
      <w:r w:rsidRPr="00F508B4">
        <w:rPr>
          <w:color w:val="000000"/>
        </w:rPr>
        <w:t xml:space="preserve"> (ум. 1806) - выдающийся русский комедийный актер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Первые русские актрисы Т</w:t>
      </w:r>
      <w:r w:rsidRPr="00F508B4">
        <w:rPr>
          <w:i/>
          <w:color w:val="000000"/>
        </w:rPr>
        <w:t>. М. Троепольская</w:t>
      </w:r>
      <w:r w:rsidRPr="00F508B4">
        <w:rPr>
          <w:color w:val="000000"/>
        </w:rPr>
        <w:t xml:space="preserve"> (ум. 1774) и </w:t>
      </w:r>
      <w:r w:rsidRPr="00F508B4">
        <w:rPr>
          <w:i/>
          <w:color w:val="000000"/>
        </w:rPr>
        <w:t xml:space="preserve">А. М. Мусина-Пушкина </w:t>
      </w:r>
      <w:r w:rsidRPr="00F508B4">
        <w:rPr>
          <w:color w:val="000000"/>
        </w:rPr>
        <w:t xml:space="preserve">(1740—1782). Особенность актерского искусства </w:t>
      </w:r>
      <w:r w:rsidRPr="00F508B4">
        <w:rPr>
          <w:i/>
          <w:color w:val="000000"/>
        </w:rPr>
        <w:t xml:space="preserve">Я. Е. Шушерина </w:t>
      </w:r>
      <w:r w:rsidRPr="00F508B4">
        <w:rPr>
          <w:color w:val="000000"/>
        </w:rPr>
        <w:t xml:space="preserve">(1753— 1313), </w:t>
      </w:r>
      <w:r w:rsidRPr="00F508B4">
        <w:rPr>
          <w:i/>
          <w:color w:val="000000"/>
        </w:rPr>
        <w:t>П. А. Плавилыцикова</w:t>
      </w:r>
      <w:r w:rsidRPr="00F508B4">
        <w:rPr>
          <w:color w:val="000000"/>
        </w:rPr>
        <w:t xml:space="preserve"> (1760—1812) и др. П. А. Плавильщиков и его программа развития русского национального театра.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2. Русская драматургия к. </w:t>
      </w:r>
      <w:r w:rsidRPr="00F508B4">
        <w:rPr>
          <w:bCs/>
          <w:color w:val="000000"/>
          <w:lang w:val="en-US"/>
        </w:rPr>
        <w:t>XVIII</w:t>
      </w:r>
      <w:r w:rsidRPr="00F508B4">
        <w:rPr>
          <w:bCs/>
          <w:color w:val="000000"/>
        </w:rPr>
        <w:t xml:space="preserve"> –1-й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 xml:space="preserve">  </w:t>
      </w:r>
      <w:r w:rsidRPr="00F508B4">
        <w:rPr>
          <w:color w:val="000000"/>
        </w:rPr>
        <w:tab/>
      </w:r>
      <w:r w:rsidRPr="00F508B4">
        <w:rPr>
          <w:i/>
          <w:color w:val="000000"/>
        </w:rPr>
        <w:t>Д. И. Фонвизин</w:t>
      </w:r>
      <w:r w:rsidRPr="00F508B4">
        <w:rPr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 xml:space="preserve"> в.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Антиклассицистские направления в театре 70—90 гг. Развитие сентиментализма. Жанр «слезной комедии» и его представители (В. И. Лукин).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Зарождение «мещанской драмы». Ее идейная направленность. Комедия Плавильщикова «Сиделец». Комедия Капниста «Ябеда».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Аблесимова «Мельник-колдун, обманщик и сват».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bCs/>
          <w:color w:val="000000"/>
        </w:rPr>
        <w:t xml:space="preserve">Тема 3. Русская драматургия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Героико-патриотическая тема в «Дмитрии Донском» - трагедии </w:t>
      </w:r>
      <w:r w:rsidRPr="00F508B4">
        <w:rPr>
          <w:i/>
          <w:color w:val="000000"/>
        </w:rPr>
        <w:t xml:space="preserve">В. А. Озерова </w:t>
      </w:r>
      <w:r w:rsidRPr="00F508B4">
        <w:rPr>
          <w:color w:val="000000"/>
        </w:rPr>
        <w:t xml:space="preserve">(1770—1816). Своеобразие неоклассицистской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F508B4">
          <w:rPr>
            <w:color w:val="000000"/>
          </w:rPr>
          <w:t>1812 г</w:t>
        </w:r>
      </w:smartTag>
      <w:r w:rsidRPr="00F508B4">
        <w:rPr>
          <w:color w:val="000000"/>
        </w:rPr>
        <w:t>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И. А. Крылова</w:t>
      </w:r>
      <w:r w:rsidRPr="00F508B4">
        <w:rPr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Комедии </w:t>
      </w:r>
      <w:r w:rsidRPr="00F508B4">
        <w:rPr>
          <w:i/>
          <w:color w:val="000000"/>
        </w:rPr>
        <w:t>А. А. Шаховского</w:t>
      </w:r>
      <w:r w:rsidRPr="00F508B4">
        <w:rPr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Декабристы и их роль в борьбе за самобытный русский национальный театр. Драматургия декабристов П. А. Катенина, В. К. Кюхельбекера и др. Двойственный характер их драматургии, классицистские и романтические черты драматургии декабристов.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Взгляды</w:t>
      </w:r>
      <w:r w:rsidRPr="00F508B4">
        <w:rPr>
          <w:i/>
          <w:iCs/>
          <w:color w:val="000000"/>
        </w:rPr>
        <w:t xml:space="preserve"> А. С. Грибоедова </w:t>
      </w:r>
      <w:r w:rsidRPr="00F508B4">
        <w:rPr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4. Актерское искусство 1-й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Актерское искусство </w:t>
      </w:r>
      <w:r w:rsidRPr="00F508B4">
        <w:rPr>
          <w:i/>
          <w:color w:val="000000"/>
        </w:rPr>
        <w:t>А. С. Яковлева</w:t>
      </w:r>
      <w:r w:rsidRPr="00F508B4">
        <w:rPr>
          <w:color w:val="000000"/>
        </w:rPr>
        <w:t xml:space="preserve"> (1773—1817) и </w:t>
      </w:r>
      <w:r w:rsidRPr="00F508B4">
        <w:rPr>
          <w:i/>
          <w:color w:val="000000"/>
        </w:rPr>
        <w:t>Е. С. Семеновой</w:t>
      </w:r>
      <w:r w:rsidRPr="00F508B4">
        <w:rPr>
          <w:color w:val="000000"/>
        </w:rPr>
        <w:t xml:space="preserve"> (1786—1849).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Элементы  романтизма в искусстве Яковлева. А. С. Пушкин о Яковлеве.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ab/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5. Русская драматургия 2-й 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А. С. Пушкин </w:t>
      </w:r>
      <w:r w:rsidRPr="00F508B4">
        <w:rPr>
          <w:color w:val="000000"/>
        </w:rPr>
        <w:t>(1799—1837) как теоретик театра и драмы. Критика классицистского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трагедии»  - новый этап драматургии Пушкина. Идейно-философская проблематика «Маленьких трагедий».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Драматургия </w:t>
      </w:r>
      <w:r w:rsidRPr="00F508B4">
        <w:rPr>
          <w:i/>
          <w:iCs/>
          <w:color w:val="000000"/>
        </w:rPr>
        <w:t xml:space="preserve">М.Ю. Лермонтова </w:t>
      </w:r>
      <w:r w:rsidRPr="00F508B4">
        <w:rPr>
          <w:color w:val="000000"/>
        </w:rPr>
        <w:t>(1814—1841)</w:t>
      </w:r>
      <w:r w:rsidRPr="00F508B4">
        <w:rPr>
          <w:i/>
          <w:iCs/>
          <w:color w:val="000000"/>
        </w:rPr>
        <w:t xml:space="preserve">. </w:t>
      </w:r>
      <w:r w:rsidRPr="00F508B4">
        <w:rPr>
          <w:color w:val="000000"/>
        </w:rPr>
        <w:t>Драма М. Ю. Лермонтова «Маскарад»  - наиболее соверщенное произведение русского романтизма в области драматургии. Трагедии «Испанцы» и «Два брата».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Н. В. Гоголь </w:t>
      </w:r>
      <w:r w:rsidRPr="00F508B4">
        <w:rPr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F508B4">
        <w:rPr>
          <w:iCs/>
          <w:color w:val="000000"/>
        </w:rPr>
        <w:t>и</w:t>
      </w:r>
      <w:r w:rsidRPr="00F508B4">
        <w:rPr>
          <w:i/>
          <w:iCs/>
          <w:color w:val="000000"/>
        </w:rPr>
        <w:t xml:space="preserve"> </w:t>
      </w:r>
      <w:r w:rsidRPr="00F508B4">
        <w:rPr>
          <w:color w:val="000000"/>
        </w:rPr>
        <w:t>водевилю. Требование создания «общественной комедии».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>«Женитьба» (1842). «Игроки» (1842). Особенности драматической интриги.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«Театральный разъезд после представления новой комедии» - театрально-эстетический манифест Н.В. Гоголя.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6. Актёрское искусство 2-й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Романтизм в актёрском искусстве. </w:t>
      </w:r>
      <w:r w:rsidRPr="00F508B4">
        <w:rPr>
          <w:i/>
          <w:iCs/>
          <w:color w:val="000000"/>
        </w:rPr>
        <w:t xml:space="preserve">П. С. Мочалов </w:t>
      </w:r>
      <w:r w:rsidRPr="00F508B4">
        <w:rPr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В. А. Каратыгин </w:t>
      </w:r>
      <w:r w:rsidRPr="00F508B4">
        <w:rPr>
          <w:color w:val="000000"/>
        </w:rPr>
        <w:t>(1802—1853) - крупнейший актер классицистской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И. Живокини </w:t>
      </w:r>
      <w:r w:rsidRPr="00F508B4">
        <w:rPr>
          <w:color w:val="000000"/>
        </w:rPr>
        <w:t>(1808—1874) - крупнейший водевильно-комедийный актер. Связь искусства Живокини с традициями народного комического театра. Белинский о Живокини.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Н. О. Дюр </w:t>
      </w:r>
      <w:r w:rsidRPr="00F508B4">
        <w:rPr>
          <w:color w:val="000000"/>
        </w:rPr>
        <w:t>(1807—1839) - один из популярных актеров Александрийского театра. Водевильный характер исполнения ролей в русской реалистической комедии. Гоголь о Дюре.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Асенкова </w:t>
      </w:r>
      <w:r w:rsidRPr="00F508B4">
        <w:rPr>
          <w:color w:val="000000"/>
        </w:rPr>
        <w:t>(1817—1841) — выдающаяся русская актриса Александрийского театра. Многогранность дарования Асенковой. Асенкова в водевилях и трагедийных ролях.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Становление реализма в актерском искусстве и творчество М. С. Щепкина </w:t>
      </w:r>
      <w:r w:rsidRPr="00F508B4">
        <w:rPr>
          <w:color w:val="000000"/>
        </w:rPr>
        <w:t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Подколесина, Кочкарева. Отстаивание Щепкиным принципов реализма Гоголя. Гума</w:t>
      </w:r>
      <w:r w:rsidRPr="00F508B4">
        <w:rPr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416CBB" w:rsidRPr="00F508B4" w:rsidRDefault="00416CBB" w:rsidP="00416CBB">
      <w:pPr>
        <w:pStyle w:val="ae"/>
        <w:ind w:right="436" w:hanging="241"/>
        <w:jc w:val="both"/>
      </w:pPr>
      <w:r w:rsidRPr="00F508B4">
        <w:t>Щепкин - теоретик театра. Разработка им метода воспитания актера реалистического театра. Щепкин – режиссер. Щепкинские традиции в творчестве крупнейших мастеров русского театра. Белинский и Герцен о творчестве Щепкина.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Е. Мартынов </w:t>
      </w:r>
      <w:r w:rsidRPr="00F508B4">
        <w:rPr>
          <w:color w:val="000000"/>
        </w:rPr>
        <w:t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Бобчинский, Подколесин, Ихарев. Мартынов в роли Расплюева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color w:val="000000"/>
        </w:rPr>
        <w:tab/>
        <w:t xml:space="preserve">И. И. Сосницкий </w:t>
      </w:r>
      <w:r w:rsidRPr="00F508B4">
        <w:rPr>
          <w:color w:val="000000"/>
        </w:rPr>
        <w:t>(1794—1871) - крупнейший представитель реалистического направления в Александрийском театре. Исполнение Сосницким ролей в русской и западноевропейской классической комедии. Белинский об игре Сосницкого.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7. Драматургия 2-й половины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Драматургия и театральная деятельность </w:t>
      </w:r>
      <w:r w:rsidRPr="00F508B4">
        <w:rPr>
          <w:i/>
          <w:iCs/>
        </w:rPr>
        <w:t xml:space="preserve">А. Н. Островского </w:t>
      </w:r>
      <w:r w:rsidRPr="00F508B4"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F508B4">
        <w:softHyphen/>
        <w:t>гии Островского. Значение пьес Островского дли развития ре</w:t>
      </w:r>
      <w:r w:rsidRPr="00F508B4">
        <w:softHyphen/>
        <w:t>алистического актерского искусства. Чернышевский и Добролюбов об Островском.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ab/>
        <w:t xml:space="preserve">И. С. Тургенев </w:t>
      </w:r>
      <w:r w:rsidRPr="00F508B4">
        <w:rPr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М. Е. Салтыков-Щедрин </w:t>
      </w:r>
      <w:r w:rsidRPr="00F508B4">
        <w:rPr>
          <w:color w:val="000000"/>
        </w:rPr>
        <w:t>(1826—1889) и театр. Театральная эстетика Салтыкова-Щедрина. Комедии «Смерть Пазухина» и «Тени».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tab/>
        <w:t xml:space="preserve">Сатирическая драматургия </w:t>
      </w:r>
      <w:r w:rsidRPr="00F508B4">
        <w:rPr>
          <w:i/>
          <w:iCs/>
        </w:rPr>
        <w:t xml:space="preserve">А. В. Сухово-Кобылина </w:t>
      </w:r>
      <w:r w:rsidRPr="00F508B4">
        <w:t>(1817—1903). Мировоззрение и идейная направленность творчества. Трилогия «Картины прошедшего»:   «Свадьба Кречинского», «Дело», «Смерть Тарелкина». Её  социально-обличительный пафос. Развитие в драматургии Сухово-Кобылина гоголевского принципа «общественной ко</w:t>
      </w:r>
      <w:r w:rsidRPr="00F508B4">
        <w:softHyphen/>
        <w:t xml:space="preserve">медии». Сценическая история драматургии Сухово-Кобылина. </w:t>
      </w:r>
      <w:r w:rsidRPr="00F508B4">
        <w:rPr>
          <w:i/>
          <w:iCs/>
        </w:rPr>
        <w:t xml:space="preserve">А. К. Толстой </w:t>
      </w:r>
      <w:r w:rsidRPr="00F508B4">
        <w:t>(1817—1875) и русская историческая драматургия. Драматическая трилогия «Смерть Иоанна Гроз</w:t>
      </w:r>
      <w:r w:rsidRPr="00F508B4">
        <w:softHyphen/>
        <w:t>ного», «Царь Федор Иоаннович», «Царь Борис». Сценическая история этих пьес. Трагедия «Дон Жуан».</w:t>
      </w:r>
    </w:p>
    <w:p w:rsidR="00416CBB" w:rsidRPr="00F508B4" w:rsidRDefault="00416CBB" w:rsidP="00416CBB">
      <w:pPr>
        <w:ind w:left="284" w:right="436" w:hanging="241"/>
        <w:jc w:val="both"/>
        <w:rPr>
          <w:color w:val="000000"/>
        </w:rPr>
      </w:pPr>
      <w:r w:rsidRPr="00F508B4">
        <w:rPr>
          <w:bCs/>
          <w:i/>
          <w:color w:val="000000"/>
        </w:rPr>
        <w:tab/>
        <w:t>Драматургия Л. Н. Толстого</w:t>
      </w:r>
      <w:r w:rsidRPr="00F508B4">
        <w:rPr>
          <w:bCs/>
          <w:i/>
        </w:rPr>
        <w:t xml:space="preserve"> </w:t>
      </w:r>
      <w:r w:rsidRPr="00F508B4">
        <w:rPr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F508B4">
        <w:rPr>
          <w:color w:val="000000"/>
        </w:rPr>
        <w:softHyphen/>
        <w:t>гедия. Комедия «Плоды просвещения». Драма «Живой труп».</w:t>
      </w:r>
    </w:p>
    <w:p w:rsidR="00416CBB" w:rsidRPr="00F508B4" w:rsidRDefault="00416CBB" w:rsidP="00416CBB">
      <w:pPr>
        <w:ind w:right="436" w:hanging="241"/>
        <w:jc w:val="both"/>
        <w:rPr>
          <w:bCs/>
          <w:color w:val="000000"/>
        </w:rPr>
      </w:pPr>
      <w:r w:rsidRPr="00F508B4">
        <w:rPr>
          <w:bCs/>
        </w:rPr>
        <w:t xml:space="preserve">Тема 8. Актерское искусство 2-ой пол </w:t>
      </w:r>
      <w:r w:rsidRPr="00F508B4">
        <w:rPr>
          <w:bCs/>
          <w:lang w:val="en-US"/>
        </w:rPr>
        <w:t>XIX</w:t>
      </w:r>
      <w:r w:rsidRPr="00F508B4">
        <w:rPr>
          <w:bCs/>
        </w:rPr>
        <w:t xml:space="preserve"> века.</w:t>
      </w:r>
      <w:r w:rsidRPr="00F508B4">
        <w:rPr>
          <w:bCs/>
          <w:color w:val="000000"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>П. М. Садовский</w:t>
      </w:r>
      <w:r w:rsidRPr="00F508B4">
        <w:rPr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Подхолюзин,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Краткая характеристика творчества виднейших актеров Малого театра 50—70-х гг.: </w:t>
      </w:r>
      <w:r w:rsidRPr="00F508B4">
        <w:rPr>
          <w:i/>
          <w:color w:val="000000"/>
        </w:rPr>
        <w:t>Л.  М. Никулина-Косицкая</w:t>
      </w:r>
      <w:r w:rsidRPr="00F508B4">
        <w:rPr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F508B4">
        <w:rPr>
          <w:i/>
          <w:color w:val="000000"/>
        </w:rPr>
        <w:t>С. В. Шумский</w:t>
      </w:r>
      <w:r w:rsidRPr="00F508B4">
        <w:rPr>
          <w:color w:val="000000"/>
        </w:rPr>
        <w:t xml:space="preserve"> (1821 — 1878) и </w:t>
      </w:r>
      <w:r w:rsidRPr="00F508B4">
        <w:rPr>
          <w:i/>
          <w:color w:val="000000"/>
        </w:rPr>
        <w:t xml:space="preserve">И.В. Самарин  </w:t>
      </w:r>
      <w:r w:rsidRPr="00F508B4">
        <w:rPr>
          <w:color w:val="000000"/>
        </w:rPr>
        <w:t>(1817—1885) - актеры школы Щепкина</w:t>
      </w:r>
      <w:r w:rsidRPr="00F508B4">
        <w:rPr>
          <w:i/>
          <w:color w:val="000000"/>
        </w:rPr>
        <w:t>.  Г.Н. Федотова</w:t>
      </w:r>
      <w:r w:rsidRPr="00F508B4">
        <w:rPr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овцы»  и др.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Тема 9.Актерское искусство последней четверти </w:t>
      </w:r>
      <w:r w:rsidRPr="00F508B4">
        <w:rPr>
          <w:bCs/>
          <w:color w:val="000000"/>
          <w:lang w:val="en-US"/>
        </w:rPr>
        <w:t>XIX</w:t>
      </w:r>
      <w:r w:rsidRPr="00F508B4">
        <w:rPr>
          <w:bCs/>
          <w:color w:val="000000"/>
        </w:rPr>
        <w:t xml:space="preserve"> в.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Н. Ермолова </w:t>
      </w:r>
      <w:r w:rsidRPr="00F508B4">
        <w:rPr>
          <w:bCs/>
          <w:color w:val="000000"/>
        </w:rPr>
        <w:t>(</w:t>
      </w:r>
      <w:r w:rsidRPr="00F508B4">
        <w:rPr>
          <w:color w:val="000000"/>
        </w:rPr>
        <w:t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Лауренсия («Овечий источник» Лопе де Вега), Жанна д'Арк («Орлеанская дева» Шиллера и др.). Революционное звучание лучших ермоловских ролей. Раскрытие в образах  Островского духовной силы и морального благородства русской женщины: Катерина («Гроза»), Негина («Таланты и поклонники»), Тугина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П. Ленский </w:t>
      </w:r>
      <w:r w:rsidRPr="00F508B4">
        <w:rPr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F508B4">
        <w:rPr>
          <w:color w:val="000000"/>
          <w:lang w:val="en-US"/>
        </w:rPr>
        <w:t>III</w:t>
      </w:r>
      <w:r w:rsidRPr="00F508B4">
        <w:rPr>
          <w:color w:val="000000"/>
        </w:rPr>
        <w:t>. Роли в русской классической драматургии: Чацкий, Паратов, Лыняев,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А. И. Южин-Сумбатов </w:t>
      </w:r>
      <w:r w:rsidRPr="00F508B4">
        <w:rPr>
          <w:color w:val="000000"/>
        </w:rPr>
        <w:t>(1857—1927) в Малом театре. Реализм и элементы героической романтики. Роли в русской классической драматургии: Чацкий, Фамусов, Лыняев и др. Образы в драмах Шекспира, Шиллера, Гюго. Южин как актер классической комедии: Фи</w:t>
      </w:r>
      <w:r w:rsidRPr="00F508B4">
        <w:rPr>
          <w:color w:val="000000"/>
        </w:rPr>
        <w:softHyphen/>
        <w:t>гаро («Женитьба Фигаро» Бомарше), Болинброк («Стакан воды» Скриба). Борьба Южина за реалистические традиции в театральном искусстве.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М. Г. Савина </w:t>
      </w:r>
      <w:r w:rsidRPr="00F508B4">
        <w:rPr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F508B4">
        <w:rPr>
          <w:color w:val="000000"/>
        </w:rPr>
        <w:softHyphen/>
        <w:t>ки Савиной репертуару современных буржуазных драматур</w:t>
      </w:r>
      <w:r w:rsidRPr="00F508B4">
        <w:rPr>
          <w:color w:val="000000"/>
        </w:rPr>
        <w:softHyphen/>
        <w:t>гов. Общественно-театральная деятельность Савиной.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В. Н. Давыдов </w:t>
      </w:r>
      <w:r w:rsidRPr="00F508B4">
        <w:rPr>
          <w:color w:val="000000"/>
        </w:rPr>
        <w:t>(1849 – 1925) - крупнейший мастер Александринского театра. Основные этапы творческого пути. Щепкинские и мартыновские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color w:val="000000"/>
        </w:rPr>
        <w:tab/>
        <w:t xml:space="preserve">К. А. Варламов </w:t>
      </w:r>
      <w:r w:rsidRPr="00F508B4">
        <w:rPr>
          <w:color w:val="000000"/>
        </w:rPr>
        <w:t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выразительностьь комедийных ролей.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</w:rPr>
        <w:tab/>
        <w:t xml:space="preserve">П. А. Стрепетова </w:t>
      </w:r>
      <w:r w:rsidRPr="00F508B4">
        <w:t>(1850—1903). Связь искусства Стрепетовой с идеями революционного народничества 70-х гг. Провинциальный период деятельности Стрепетовой. Стрепетова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Стрепетовой.</w:t>
      </w:r>
    </w:p>
    <w:p w:rsidR="00416CBB" w:rsidRPr="00F508B4" w:rsidRDefault="00416CBB" w:rsidP="00416CBB">
      <w:pPr>
        <w:ind w:right="436" w:hanging="241"/>
        <w:jc w:val="both"/>
        <w:rPr>
          <w:bCs/>
        </w:rPr>
      </w:pPr>
      <w:r w:rsidRPr="00F508B4">
        <w:rPr>
          <w:bCs/>
        </w:rPr>
        <w:t xml:space="preserve">Тема 10. «Новая драма» в России. Творчество А.П. Чехова.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П. Чехов </w:t>
      </w:r>
      <w:r w:rsidRPr="00F508B4">
        <w:rPr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(1888) , «Предложение» (1888), «Свадьба» (1889), «Юбилей» (1891). Пьесы «Леший» (1889) и «Иванов» (1888) - первые пробы в сфере  драматургии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</w:rPr>
        <w:tab/>
        <w:t>Драматургия Л. Андреева.</w:t>
      </w:r>
      <w:r w:rsidRPr="00F508B4">
        <w:t xml:space="preserve"> (1871 – 1919). Экспрессионистский период: «Жизнь человека», «Анатэма».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i/>
          <w:iCs/>
          <w:color w:val="000000"/>
        </w:rPr>
        <w:tab/>
        <w:t xml:space="preserve">А. М. Горький </w:t>
      </w:r>
      <w:r w:rsidRPr="00F508B4">
        <w:rPr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bCs/>
        </w:rPr>
      </w:pPr>
      <w:r w:rsidRPr="00F508B4">
        <w:tab/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F508B4">
        <w:rPr>
          <w:bCs/>
        </w:rPr>
        <w:t xml:space="preserve"> </w:t>
      </w:r>
    </w:p>
    <w:p w:rsidR="00416CBB" w:rsidRPr="00F508B4" w:rsidRDefault="00416CBB" w:rsidP="00416CBB">
      <w:pPr>
        <w:shd w:val="clear" w:color="auto" w:fill="FFFFFF"/>
        <w:ind w:left="708" w:right="436" w:hanging="241"/>
        <w:jc w:val="both"/>
        <w:rPr>
          <w:bCs/>
        </w:rPr>
      </w:pPr>
      <w:r w:rsidRPr="00F508B4">
        <w:rPr>
          <w:bCs/>
        </w:rPr>
        <w:t xml:space="preserve">Тема 11. Создание МХТ и творческий путь К.С. Станиславского и В.И. Немировича–Данченко. 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F508B4">
          <w:rPr>
            <w:color w:val="000000"/>
          </w:rPr>
          <w:t>1898 г</w:t>
        </w:r>
      </w:smartTag>
      <w:r w:rsidRPr="00F508B4">
        <w:rPr>
          <w:color w:val="000000"/>
        </w:rPr>
        <w:t xml:space="preserve">.) и ее связь с идеями передовой русской эстетики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F508B4">
        <w:rPr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color w:val="000000"/>
        </w:rPr>
        <w:tab/>
        <w:t xml:space="preserve">Общественно-политическая линия в репертуаре МХТ. «Доктор Стокман»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F508B4">
          <w:rPr>
            <w:color w:val="000000"/>
          </w:rPr>
          <w:t>1905 г</w:t>
        </w:r>
      </w:smartTag>
      <w:r w:rsidRPr="00F508B4">
        <w:rPr>
          <w:color w:val="000000"/>
        </w:rPr>
        <w:t>. Роль Горького в идейно-творческом развитии Художественного театра.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</w:pPr>
      <w:r w:rsidRPr="00F508B4">
        <w:rPr>
          <w:color w:val="000000"/>
        </w:rPr>
        <w:tab/>
        <w:t>Актерское искусство Московского Художественного театра: К.С. Станиславский, И. М. Москвин, В. И. Качалов, О. Л. Книппер-Чехова, Л. М. Леонидов и др.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iCs/>
          <w:color w:val="000000"/>
        </w:rPr>
      </w:pPr>
      <w:r w:rsidRPr="00F508B4">
        <w:rPr>
          <w:iCs/>
          <w:color w:val="000000"/>
        </w:rPr>
        <w:tab/>
        <w:t xml:space="preserve">Начальный период деятельности  </w:t>
      </w:r>
      <w:r w:rsidRPr="00F508B4">
        <w:rPr>
          <w:i/>
          <w:iCs/>
          <w:color w:val="000000"/>
        </w:rPr>
        <w:t>В.Э. Мейерхольда</w:t>
      </w:r>
      <w:r w:rsidRPr="00F508B4">
        <w:rPr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416CBB" w:rsidRPr="00F508B4" w:rsidRDefault="00416CBB" w:rsidP="00416CBB">
      <w:pPr>
        <w:shd w:val="clear" w:color="auto" w:fill="FFFFFF"/>
        <w:ind w:left="284" w:right="436" w:hanging="241"/>
        <w:jc w:val="both"/>
        <w:rPr>
          <w:color w:val="000000"/>
        </w:rPr>
      </w:pPr>
      <w:r w:rsidRPr="00F508B4">
        <w:rPr>
          <w:i/>
          <w:iCs/>
          <w:color w:val="000000"/>
        </w:rPr>
        <w:t xml:space="preserve"> </w:t>
      </w:r>
      <w:r w:rsidRPr="00F508B4">
        <w:rPr>
          <w:i/>
          <w:iCs/>
          <w:color w:val="000000"/>
        </w:rPr>
        <w:tab/>
        <w:t>В</w:t>
      </w:r>
      <w:r w:rsidRPr="00F508B4">
        <w:rPr>
          <w:i/>
          <w:color w:val="000000"/>
        </w:rPr>
        <w:t xml:space="preserve">. Ф. Комиссаржевская </w:t>
      </w:r>
      <w:r w:rsidRPr="00F508B4">
        <w:rPr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708" w:right="436" w:hanging="241"/>
        <w:jc w:val="both"/>
        <w:rPr>
          <w:bCs/>
        </w:rPr>
      </w:pPr>
      <w:r w:rsidRPr="00F508B4">
        <w:rPr>
          <w:bCs/>
        </w:rPr>
        <w:t>Тема 12. Театр России в ХХ века. Современное состояние театрального искусства</w:t>
      </w:r>
    </w:p>
    <w:p w:rsidR="00416CBB" w:rsidRPr="00F508B4" w:rsidRDefault="00416CBB" w:rsidP="00416CBB">
      <w:pPr>
        <w:shd w:val="clear" w:color="auto" w:fill="FFFFFF"/>
        <w:ind w:right="436" w:hanging="241"/>
        <w:jc w:val="both"/>
        <w:rPr>
          <w:bCs/>
        </w:rPr>
      </w:pPr>
      <w:r w:rsidRPr="00F508B4">
        <w:rPr>
          <w:bCs/>
        </w:rPr>
        <w:tab/>
      </w:r>
      <w:r w:rsidRPr="00F508B4">
        <w:rPr>
          <w:bCs/>
        </w:rPr>
        <w:tab/>
        <w:t xml:space="preserve">Достижения драматургии 1-ой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Символистский театр как наиболее распро</w:t>
      </w:r>
      <w:r w:rsidRPr="00F508B4">
        <w:rPr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Символико-поэтические драмы </w:t>
      </w:r>
      <w:r w:rsidRPr="00F508B4">
        <w:rPr>
          <w:i/>
        </w:rPr>
        <w:t xml:space="preserve">А.А Блока (1880-1921): </w:t>
      </w:r>
      <w:r w:rsidRPr="00F508B4">
        <w:t xml:space="preserve"> «Незнакомка», «Балаганчик», «Роза и крест».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 xml:space="preserve">Театральная жизнь России в послереволюционный период. </w:t>
      </w:r>
    </w:p>
    <w:p w:rsidR="00416CBB" w:rsidRPr="00F508B4" w:rsidRDefault="00416CBB" w:rsidP="00416CBB">
      <w:pPr>
        <w:ind w:left="284" w:right="436" w:firstLine="76"/>
        <w:jc w:val="both"/>
        <w:rPr>
          <w:bCs/>
        </w:rPr>
      </w:pPr>
      <w:r w:rsidRPr="00F508B4">
        <w:rPr>
          <w:bCs/>
        </w:rPr>
        <w:t xml:space="preserve">Драматургия 20-40-х годов </w:t>
      </w:r>
      <w:r w:rsidRPr="00F508B4">
        <w:rPr>
          <w:bCs/>
          <w:lang w:val="en-US"/>
        </w:rPr>
        <w:t>XX</w:t>
      </w:r>
      <w:r w:rsidRPr="00F508B4">
        <w:rPr>
          <w:bCs/>
        </w:rPr>
        <w:t xml:space="preserve">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Поэтические драмы </w:t>
      </w:r>
      <w:r w:rsidRPr="00F508B4">
        <w:rPr>
          <w:i/>
        </w:rPr>
        <w:t xml:space="preserve">М.И. Цветаевой </w:t>
      </w:r>
      <w:r w:rsidRPr="00F508B4">
        <w:t xml:space="preserve">(1892–1941): «Приключение», «Метель», «Фортуна», «Федра», «Тесей».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В.В.Маяковского </w:t>
      </w:r>
      <w:r w:rsidRPr="00F508B4">
        <w:t>(1893-1930): «Мистерия–буфф», «Клоп», «Баня».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М.А.Булгакова </w:t>
      </w:r>
      <w:r w:rsidRPr="00F508B4">
        <w:t>(1891-1940): «Зойкина квартира», «Дни Турбиных», «Бег», «Кабала святош», «Последние дни».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Н.Эрдмана</w:t>
      </w:r>
      <w:r w:rsidRPr="00F508B4">
        <w:t xml:space="preserve"> (1900- 1970): «Мандат», «Самоубийца».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Ю.Олеши </w:t>
      </w:r>
      <w:r w:rsidRPr="00F508B4">
        <w:t>(1899-1960): «Заговор чувств», «Список благодеяний».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И.Бабеля </w:t>
      </w:r>
      <w:r w:rsidRPr="00F508B4">
        <w:t>(1894-1940): «Закат».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>Драматургия</w:t>
      </w:r>
      <w:r w:rsidRPr="00F508B4">
        <w:rPr>
          <w:i/>
        </w:rPr>
        <w:t xml:space="preserve"> Вс.Иванова </w:t>
      </w:r>
      <w:r w:rsidRPr="00F508B4">
        <w:t>(1896-1963): «Бронепоезд 14-69».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Н.Погодина</w:t>
      </w:r>
      <w:r w:rsidRPr="00F508B4">
        <w:t xml:space="preserve"> (1900-1962): «Темп», «Поэма о топоре», «Кремлевские куранты».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 xml:space="preserve">Вс.Вишневского </w:t>
      </w:r>
      <w:r w:rsidRPr="00F508B4">
        <w:t>(1900-1951): «Оптимистическая трагедия».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t xml:space="preserve">Драматургия </w:t>
      </w:r>
      <w:r w:rsidRPr="00F508B4">
        <w:rPr>
          <w:i/>
          <w:color w:val="000000"/>
        </w:rPr>
        <w:t xml:space="preserve"> А. Афиногенова</w:t>
      </w:r>
      <w:r w:rsidRPr="00F508B4">
        <w:rPr>
          <w:color w:val="000000"/>
        </w:rPr>
        <w:t xml:space="preserve"> (1904-1941): «Чудак», «Страх», «Машенька».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>Тема 12.  Театральное искусство в послереволюционный  период.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Студии Пролеткульта. Обращение Пролеткульта к современным советским пьесам. Театр «Синей блузы». Критика ошибочных положений  Пролеткульта В. И. Лениным.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Организация в  </w:t>
      </w:r>
      <w:smartTag w:uri="urn:schemas-microsoft-com:office:smarttags" w:element="metricconverter">
        <w:smartTagPr>
          <w:attr w:name="ProductID" w:val="1918 г"/>
        </w:smartTagPr>
        <w:r w:rsidRPr="00F508B4">
          <w:rPr>
            <w:color w:val="000000"/>
          </w:rPr>
          <w:t>1918 г</w:t>
        </w:r>
      </w:smartTag>
      <w:r w:rsidRPr="00F508B4">
        <w:rPr>
          <w:color w:val="000000"/>
        </w:rPr>
        <w:t xml:space="preserve">. в Петрограде первого в мире детского театра. Открытие в Москве первого государственного театра   для   детей    (1920).   Создание   широкой   сети   ТЮЗов. </w:t>
      </w:r>
      <w:r w:rsidRPr="00F508B4">
        <w:rPr>
          <w:i/>
          <w:color w:val="000000"/>
        </w:rPr>
        <w:t xml:space="preserve">А. А. Брянцев </w:t>
      </w:r>
      <w:r w:rsidRPr="00F508B4">
        <w:rPr>
          <w:color w:val="000000"/>
        </w:rPr>
        <w:t>(1883-1961), его роль в развитии детских театров.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Деятельность Мансуровской студии под руководством </w:t>
      </w:r>
      <w:r w:rsidRPr="00F508B4">
        <w:rPr>
          <w:i/>
          <w:iCs/>
          <w:color w:val="000000"/>
        </w:rPr>
        <w:t xml:space="preserve">Е. Б. Вахтангова. </w:t>
      </w:r>
      <w:r w:rsidRPr="00F508B4">
        <w:rPr>
          <w:iCs/>
          <w:color w:val="000000"/>
        </w:rPr>
        <w:t xml:space="preserve">(В последствии </w:t>
      </w:r>
      <w:r w:rsidRPr="00F508B4">
        <w:rPr>
          <w:i/>
          <w:iCs/>
          <w:color w:val="000000"/>
        </w:rPr>
        <w:t xml:space="preserve">- </w:t>
      </w:r>
      <w:r w:rsidRPr="00F508B4">
        <w:rPr>
          <w:color w:val="000000"/>
        </w:rPr>
        <w:t>Третья студия МХТ). Идейно-художественная программа Вахтан</w:t>
      </w:r>
      <w:r w:rsidRPr="00F508B4">
        <w:rPr>
          <w:color w:val="000000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(1921),  «Принцесса Турандот» К. Гоцци (1922). Постановка «Гадибук» в Еврейской театральной студии «Габима» (1922). Режиссерское новаторство постановок Вахтангова</w:t>
      </w:r>
    </w:p>
    <w:p w:rsidR="00416CBB" w:rsidRPr="00F508B4" w:rsidRDefault="00416CBB" w:rsidP="00416CBB">
      <w:pPr>
        <w:pStyle w:val="ae"/>
        <w:ind w:left="284" w:right="436" w:firstLine="76"/>
        <w:jc w:val="both"/>
      </w:pPr>
      <w:r w:rsidRPr="00F508B4">
        <w:t xml:space="preserve">Театр им. Мейерхольда. Деятельность </w:t>
      </w:r>
      <w:r w:rsidRPr="00F508B4">
        <w:rPr>
          <w:i/>
          <w:iCs/>
        </w:rPr>
        <w:t xml:space="preserve">Вс. Э. Мейерхольда </w:t>
      </w:r>
      <w:r w:rsidRPr="00F508B4">
        <w:t>в послереволюционные годы. Программа «Театральный Октябрь» и её значение. Постановка  пьесы Э. Верхарна «Зори». Работа Мейерхольда над «Мистерией-буфф» Маяковского: Петроград  (1918), Те</w:t>
      </w:r>
      <w:r w:rsidRPr="00F508B4">
        <w:softHyphen/>
        <w:t xml:space="preserve">атре РСФСР- 1 (1921). Создание ТИМА (с 1924 года- ГосТИМ).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ab/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F508B4">
        <w:rPr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F508B4">
        <w:rPr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F508B4">
        <w:rPr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(1924),  «Ревизор» (1926), «Горе уму» (1928).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>Крупнейшие актерские достижения в этих спектаклях: Бой - М. И. Бабанова («Рычи, Китай»), Присыпкин — И. В. Ильин</w:t>
      </w:r>
      <w:r w:rsidRPr="00F508B4">
        <w:rPr>
          <w:color w:val="000000"/>
        </w:rPr>
        <w:softHyphen/>
        <w:t xml:space="preserve">ский («Клоп»), Победоносиков </w:t>
      </w:r>
      <w:r w:rsidRPr="00F508B4">
        <w:rPr>
          <w:bCs/>
          <w:color w:val="000000"/>
        </w:rPr>
        <w:t>-</w:t>
      </w:r>
      <w:r w:rsidRPr="00F508B4">
        <w:rPr>
          <w:color w:val="000000"/>
        </w:rPr>
        <w:t xml:space="preserve"> М. М. Штраух («Баня»), Э. Гарин – Хлестаков («Ревизор») и др.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Камерный театр. </w:t>
      </w:r>
      <w:r w:rsidRPr="00F508B4">
        <w:t>Путь театра от эстетизированных, внешне эффектных по</w:t>
      </w:r>
      <w:r w:rsidRPr="00F508B4">
        <w:softHyphen/>
        <w:t>становок к реалистической достоверности, к сближению с со</w:t>
      </w:r>
      <w:r w:rsidRPr="00F508B4">
        <w:softHyphen/>
        <w:t xml:space="preserve">временностью. Использование </w:t>
      </w:r>
      <w:r w:rsidRPr="00F508B4">
        <w:rPr>
          <w:i/>
          <w:iCs/>
        </w:rPr>
        <w:t xml:space="preserve">А. Я. Таировым </w:t>
      </w:r>
      <w:r w:rsidRPr="00F508B4">
        <w:rPr>
          <w:iCs/>
        </w:rPr>
        <w:t>(1885-1950)</w:t>
      </w:r>
      <w:r w:rsidRPr="00F508B4">
        <w:rPr>
          <w:i/>
          <w:iCs/>
        </w:rPr>
        <w:t xml:space="preserve"> </w:t>
      </w:r>
      <w:r w:rsidRPr="00F508B4">
        <w:t>музыки, пла</w:t>
      </w:r>
      <w:r w:rsidRPr="00F508B4">
        <w:softHyphen/>
        <w:t>стики, ритма, пантомимы для усиления эмоционального зву</w:t>
      </w:r>
      <w:r w:rsidRPr="00F508B4">
        <w:softHyphen/>
        <w:t>чания спектакля.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Характеристика выдающегося трагического дарования ак</w:t>
      </w:r>
      <w:r w:rsidRPr="00F508B4">
        <w:rPr>
          <w:color w:val="000000"/>
        </w:rPr>
        <w:softHyphen/>
        <w:t xml:space="preserve">трисы </w:t>
      </w:r>
      <w:r w:rsidRPr="00F508B4">
        <w:rPr>
          <w:i/>
          <w:color w:val="000000"/>
        </w:rPr>
        <w:t xml:space="preserve">А. Г. Коонен </w:t>
      </w:r>
      <w:r w:rsidRPr="00F508B4">
        <w:rPr>
          <w:color w:val="000000"/>
        </w:rPr>
        <w:t>(1889-1974)</w:t>
      </w:r>
      <w:r w:rsidRPr="00F508B4">
        <w:rPr>
          <w:i/>
          <w:color w:val="000000"/>
        </w:rPr>
        <w:t xml:space="preserve">. </w:t>
      </w:r>
      <w:r w:rsidRPr="00F508B4">
        <w:rPr>
          <w:color w:val="000000"/>
        </w:rPr>
        <w:t>Главные роли в пьесах «Андриенна Лекуврер» Э. Скриба и Э. Легуве (1919), «Федра» Ж. Расина (1921), Коммисара в «Оптимистической трагедии» В. Вишневского, мадам Бовари в иснсценировке романа Г.Флобера и др.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</w:pPr>
      <w:r w:rsidRPr="00F508B4">
        <w:rPr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F508B4">
        <w:rPr>
          <w:color w:val="000000"/>
        </w:rPr>
        <w:softHyphen/>
        <w:t>риале («Любовь под вязами», 1926, и «Негр», 1929, Ю. О. Ни</w:t>
      </w:r>
      <w:r w:rsidRPr="00F508B4">
        <w:rPr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416CBB" w:rsidRPr="00F508B4" w:rsidRDefault="00416CBB" w:rsidP="00416CBB">
      <w:pPr>
        <w:shd w:val="clear" w:color="auto" w:fill="FFFFFF"/>
        <w:ind w:left="360" w:right="436" w:firstLine="76"/>
        <w:jc w:val="both"/>
        <w:rPr>
          <w:color w:val="000000"/>
        </w:rPr>
      </w:pPr>
      <w:r w:rsidRPr="00F508B4">
        <w:rPr>
          <w:color w:val="000000"/>
        </w:rPr>
        <w:t>Первая постановка «Оптимистической трагедии» Вс. Виш</w:t>
      </w:r>
      <w:r w:rsidRPr="00F508B4">
        <w:rPr>
          <w:color w:val="000000"/>
        </w:rPr>
        <w:softHyphen/>
        <w:t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Коонен).</w:t>
      </w:r>
    </w:p>
    <w:p w:rsidR="00416CBB" w:rsidRPr="00F508B4" w:rsidRDefault="00416CBB" w:rsidP="00416CBB">
      <w:pPr>
        <w:pStyle w:val="ae"/>
        <w:ind w:left="360" w:right="436" w:firstLine="76"/>
        <w:jc w:val="both"/>
      </w:pPr>
      <w:r w:rsidRPr="00F508B4">
        <w:rPr>
          <w:bCs/>
        </w:rPr>
        <w:t xml:space="preserve">Театр  Революции. </w:t>
      </w:r>
      <w:r w:rsidRPr="00F508B4"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F508B4">
        <w:softHyphen/>
        <w:t xml:space="preserve">визмом. Приход в театр режиссеров </w:t>
      </w:r>
      <w:r w:rsidRPr="00F508B4">
        <w:rPr>
          <w:i/>
        </w:rPr>
        <w:t xml:space="preserve">А. Д. Дикого </w:t>
      </w:r>
      <w:r w:rsidRPr="00F508B4">
        <w:t>(1889-1955)</w:t>
      </w:r>
      <w:r w:rsidRPr="00F508B4">
        <w:rPr>
          <w:i/>
        </w:rPr>
        <w:t xml:space="preserve">  и А. Д. Попова </w:t>
      </w:r>
      <w:r w:rsidRPr="00F508B4">
        <w:t>(1892-1961).</w:t>
      </w:r>
      <w:r w:rsidRPr="00F508B4">
        <w:rPr>
          <w:i/>
        </w:rPr>
        <w:t xml:space="preserve"> </w:t>
      </w:r>
      <w:r w:rsidRPr="00F508B4">
        <w:t xml:space="preserve">Новый этап в развитии театра. Постановка пьес Н. Погодина «Поэма о топоре» (1931), «Мой друг» (1932).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  <w:color w:val="000000"/>
        </w:rPr>
      </w:pPr>
      <w:r w:rsidRPr="00F508B4">
        <w:rPr>
          <w:bCs/>
          <w:color w:val="000000"/>
        </w:rPr>
        <w:t>Московский Художественный театр (Второй).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color w:val="000000"/>
        </w:rPr>
      </w:pPr>
      <w:r w:rsidRPr="00F508B4">
        <w:rPr>
          <w:color w:val="000000"/>
        </w:rPr>
        <w:t xml:space="preserve">Преобразование Первой  студии МХТ в МХТ-2 (1924).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  <w:color w:val="000000"/>
        </w:rPr>
        <w:t>М. А. Чехов</w:t>
      </w:r>
      <w:r w:rsidRPr="00F508B4">
        <w:rPr>
          <w:color w:val="000000"/>
        </w:rPr>
        <w:t xml:space="preserve"> (1891-1955) - художественный руководитель театра (1924—1927). Развитие им  си</w:t>
      </w:r>
      <w:r w:rsidRPr="00F508B4">
        <w:rPr>
          <w:color w:val="000000"/>
        </w:rPr>
        <w:softHyphen/>
        <w:t xml:space="preserve">стемы Станиславского. Черты экспрессионистского гротеска в воплощении темы обреченности монархической власти в спектакле «Эрик </w:t>
      </w:r>
      <w:r w:rsidRPr="00F508B4">
        <w:rPr>
          <w:color w:val="000000"/>
          <w:lang w:val="en-US"/>
        </w:rPr>
        <w:t>XIV</w:t>
      </w:r>
      <w:r w:rsidRPr="00F508B4">
        <w:rPr>
          <w:color w:val="000000"/>
        </w:rPr>
        <w:t>» А. Стриндберга (режиссер Е. Б. Вахтангов, 1921). М.Чехов в роли Гамлета (режиссер А.Чабан) и Аблеухова в  инсценировке романа А.Белого «Петербург».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color w:val="000000"/>
        </w:rPr>
        <w:t>Использование  ярких,  красочных традиций русского народного балагана в «Блохе»  Е. Замятина (по Н. Лескову, 1925, режиссер А. Д. Дикий). Эмоционально острая, реалисти</w:t>
      </w:r>
      <w:r w:rsidRPr="00F508B4">
        <w:rPr>
          <w:color w:val="000000"/>
        </w:rPr>
        <w:softHyphen/>
        <w:t>ческая  постановка «Дела» А. В. Сухово-Кобылина (1927, режиссер В. М. Сушкевич). Лучшая на   советской сцене   постановка «Чудака» А. Афиногенова  (1929, режиссеры И. Н. Берсенев и А. И. Чебан). Виртуозное актерское мастерство М. А. Чехова. Острая реалистически-гротескная режиссура А. Д. Дикого.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  <w:rPr>
          <w:bCs/>
        </w:rPr>
      </w:pPr>
      <w:r w:rsidRPr="00F508B4">
        <w:rPr>
          <w:bCs/>
        </w:rPr>
        <w:t>Тема 13. Советская драматургия 2-й пол  ХХ века.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Пьесы  </w:t>
      </w:r>
      <w:r w:rsidRPr="00F508B4">
        <w:rPr>
          <w:i/>
        </w:rPr>
        <w:t xml:space="preserve">В. С.Розова </w:t>
      </w:r>
      <w:r w:rsidRPr="00F508B4"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Драматургия </w:t>
      </w:r>
      <w:r w:rsidRPr="00F508B4">
        <w:rPr>
          <w:i/>
        </w:rPr>
        <w:t>А.Н. Арбузова</w:t>
      </w:r>
      <w:r w:rsidRPr="00F508B4">
        <w:t xml:space="preserve"> (1908-1986): «Город на заре», «Мой бедный Марат», «Таня», « Старомодная комедия», «Сказки старого Арбата».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Сказки-притчи </w:t>
      </w:r>
      <w:r w:rsidRPr="00F508B4">
        <w:rPr>
          <w:i/>
        </w:rPr>
        <w:t>Е.Л. Шварца</w:t>
      </w:r>
      <w:r w:rsidRPr="00F508B4">
        <w:t xml:space="preserve"> (18961-958): «Тень», «Дракон», «Два клена», «Обыкновенное чудо».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rPr>
          <w:i/>
        </w:rPr>
        <w:t>А.В. Вампилов</w:t>
      </w:r>
      <w:r w:rsidRPr="00F508B4">
        <w:t xml:space="preserve"> (1837-1972) и новизна его драматургии: «Прощание в июне», «Старший сын», Прошлым летом в Чулимске», «Утиная охота».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     Режиссерское и актерское искусство 2-й пол ХХ века.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Созвездие режиссеров: </w:t>
      </w:r>
      <w:r w:rsidRPr="00F508B4">
        <w:rPr>
          <w:i/>
        </w:rPr>
        <w:t>Г.А. Товстоногов</w:t>
      </w:r>
      <w:r w:rsidRPr="00F508B4">
        <w:t xml:space="preserve"> (1915-1989),  </w:t>
      </w:r>
      <w:r w:rsidRPr="00F508B4">
        <w:rPr>
          <w:i/>
        </w:rPr>
        <w:t>А.В. Эфрос</w:t>
      </w:r>
      <w:r w:rsidRPr="00F508B4">
        <w:t xml:space="preserve"> (1925-1987), </w:t>
      </w:r>
      <w:r w:rsidRPr="00F508B4">
        <w:rPr>
          <w:i/>
        </w:rPr>
        <w:t>А А.Гончаров</w:t>
      </w:r>
      <w:r w:rsidRPr="00F508B4">
        <w:t xml:space="preserve"> (1918-2001), </w:t>
      </w:r>
      <w:r w:rsidRPr="00F508B4">
        <w:rPr>
          <w:i/>
        </w:rPr>
        <w:t>О.Н.Ефремов</w:t>
      </w:r>
      <w:r w:rsidRPr="00F508B4">
        <w:t xml:space="preserve"> (1927-2000), </w:t>
      </w:r>
      <w:r w:rsidRPr="00F508B4">
        <w:rPr>
          <w:i/>
        </w:rPr>
        <w:t>Ю.П.Любимов</w:t>
      </w:r>
      <w:r w:rsidRPr="00F508B4">
        <w:t xml:space="preserve"> (род. 1917), М.А.Захаров (род. 1933) и др. </w:t>
      </w:r>
    </w:p>
    <w:p w:rsidR="00416CBB" w:rsidRPr="00F508B4" w:rsidRDefault="00416CBB" w:rsidP="00416CBB">
      <w:pPr>
        <w:shd w:val="clear" w:color="auto" w:fill="FFFFFF"/>
        <w:ind w:left="284" w:right="436" w:firstLine="76"/>
        <w:jc w:val="both"/>
      </w:pPr>
      <w:r w:rsidRPr="00F508B4">
        <w:t xml:space="preserve">Создание театра «Современник» О. Ефремовым (1956)  и  Театра драмы и комедии на Таганке Ю. Любимовым (1964). </w:t>
      </w:r>
    </w:p>
    <w:p w:rsidR="00416CBB" w:rsidRPr="00F508B4" w:rsidRDefault="00416CBB" w:rsidP="00416CBB">
      <w:pPr>
        <w:shd w:val="clear" w:color="auto" w:fill="FFFFFF"/>
        <w:ind w:left="284" w:right="-81" w:hanging="743"/>
        <w:jc w:val="both"/>
      </w:pPr>
    </w:p>
    <w:p w:rsidR="00416CBB" w:rsidRPr="00F508B4" w:rsidRDefault="00416CBB" w:rsidP="00416CBB">
      <w:pPr>
        <w:pStyle w:val="1"/>
        <w:ind w:right="436"/>
        <w:jc w:val="both"/>
        <w:rPr>
          <w:bCs/>
          <w:sz w:val="28"/>
        </w:rPr>
      </w:pPr>
      <w:r w:rsidRPr="00F508B4">
        <w:rPr>
          <w:bCs/>
          <w:sz w:val="28"/>
        </w:rPr>
        <w:t>8. Образовательные технологии</w:t>
      </w:r>
    </w:p>
    <w:p w:rsidR="00416CBB" w:rsidRPr="00F508B4" w:rsidRDefault="00416CBB" w:rsidP="00416CBB">
      <w:pPr>
        <w:pStyle w:val="31"/>
        <w:ind w:right="436" w:firstLine="720"/>
        <w:jc w:val="both"/>
        <w:rPr>
          <w:sz w:val="24"/>
        </w:rPr>
      </w:pPr>
      <w:r w:rsidRPr="00F508B4">
        <w:rPr>
          <w:sz w:val="24"/>
        </w:rPr>
        <w:t>При реализации программы дисциплины Культурология  используются различные образовательные технологии – во время аудиторных занятий (26 часов) занятия проводятся в виде лекций  с использованием ПК и компьютерного проектора, и семинарских занятий в  компьютерном классе с использованием специальных компьютерных и игровых программ, а самостоятельная работа студентов подразумевает индивидуальную работу студента в компьютерном классе или библиотеке (64 часа).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416CBB" w:rsidRPr="00F508B4" w:rsidRDefault="00416CBB" w:rsidP="00416CBB">
      <w:pPr>
        <w:ind w:right="436" w:firstLine="709"/>
        <w:jc w:val="both"/>
        <w:rPr>
          <w:u w:val="single"/>
        </w:rPr>
      </w:pPr>
      <w:r w:rsidRPr="00F508B4">
        <w:rPr>
          <w:u w:val="single"/>
        </w:rPr>
        <w:t xml:space="preserve">Лекции: </w:t>
      </w:r>
      <w:r w:rsidRPr="00F508B4">
        <w:t>проблемная, лекция-визуализация, лекция-беседа, лекция с применением интерактивных  средств.</w:t>
      </w:r>
      <w:r w:rsidRPr="00F508B4">
        <w:rPr>
          <w:u w:val="single"/>
        </w:rPr>
        <w:t xml:space="preserve"> </w:t>
      </w:r>
    </w:p>
    <w:p w:rsidR="00416CBB" w:rsidRPr="00F508B4" w:rsidRDefault="00416CBB" w:rsidP="00416CBB">
      <w:pPr>
        <w:ind w:right="436" w:firstLine="709"/>
        <w:jc w:val="both"/>
        <w:rPr>
          <w:color w:val="000000"/>
        </w:rPr>
      </w:pPr>
      <w:r w:rsidRPr="00F508B4">
        <w:rPr>
          <w:u w:val="single"/>
        </w:rPr>
        <w:t>Семинары:</w:t>
      </w:r>
      <w:r w:rsidRPr="00F508B4">
        <w:t xml:space="preserve"> доклады по  обозначенной заранее теме,  предложенной преподавателем, дополняемые </w:t>
      </w:r>
      <w:r w:rsidRPr="00F508B4">
        <w:rPr>
          <w:color w:val="000000"/>
        </w:rPr>
        <w:t xml:space="preserve">развернутой дискуссией. 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color w:val="000000"/>
        </w:rPr>
        <w:t>Кейс-задания – визуальное  представление той  или  иной  эпохи</w:t>
      </w:r>
    </w:p>
    <w:p w:rsidR="00416CBB" w:rsidRPr="00F508B4" w:rsidRDefault="00416CBB" w:rsidP="00416CBB">
      <w:pPr>
        <w:ind w:right="436" w:firstLine="709"/>
        <w:jc w:val="both"/>
      </w:pPr>
      <w:r w:rsidRPr="00F508B4">
        <w:rPr>
          <w:u w:val="single"/>
        </w:rPr>
        <w:t xml:space="preserve"> Доклад-презентация</w:t>
      </w:r>
      <w:r w:rsidRPr="00F508B4">
        <w:t xml:space="preserve"> по теме.</w:t>
      </w:r>
    </w:p>
    <w:p w:rsidR="00416CBB" w:rsidRPr="00F508B4" w:rsidRDefault="00416CBB" w:rsidP="00416CBB">
      <w:pPr>
        <w:ind w:right="436" w:firstLine="709"/>
        <w:jc w:val="both"/>
      </w:pPr>
      <w:r w:rsidRPr="00F508B4"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не включённых в основной список, в том числе, литературы на иностранных языках, качество ответов на вопросы аудитории, соблюдение регламента презентации.</w:t>
      </w:r>
    </w:p>
    <w:p w:rsidR="00416CBB" w:rsidRDefault="00416CBB" w:rsidP="00416CBB">
      <w:pPr>
        <w:pStyle w:val="1"/>
        <w:ind w:right="436"/>
        <w:jc w:val="both"/>
        <w:rPr>
          <w:bCs/>
          <w:iCs w:val="0"/>
          <w:sz w:val="28"/>
        </w:rPr>
      </w:pPr>
      <w:r w:rsidRPr="00F508B4">
        <w:rPr>
          <w:bCs/>
          <w:iCs w:val="0"/>
          <w:sz w:val="28"/>
        </w:rPr>
        <w:t xml:space="preserve">Оценочные средства </w:t>
      </w:r>
    </w:p>
    <w:p w:rsidR="00F508B4" w:rsidRDefault="00F508B4" w:rsidP="00F508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5219"/>
      </w:tblGrid>
      <w:tr w:rsidR="00F508B4" w:rsidRPr="00075D5C" w:rsidTr="00075D5C">
        <w:trPr>
          <w:cantSplit/>
          <w:trHeight w:val="1743"/>
        </w:trPr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508B4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508B4">
              <w:rPr>
                <w:szCs w:val="20"/>
              </w:rPr>
              <w:t>Пояснение к оцениванию экзаменационного ответа</w:t>
            </w:r>
          </w:p>
        </w:tc>
      </w:tr>
      <w:tr w:rsidR="00F508B4" w:rsidRPr="00075D5C" w:rsidTr="00075D5C"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F508B4" w:rsidRPr="00075D5C" w:rsidTr="00075D5C"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F508B4" w:rsidRPr="00075D5C" w:rsidTr="00075D5C"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F508B4" w:rsidRPr="00075D5C" w:rsidTr="00075D5C">
        <w:trPr>
          <w:trHeight w:val="3013"/>
        </w:trPr>
        <w:tc>
          <w:tcPr>
            <w:tcW w:w="2714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F508B4" w:rsidRPr="00F508B4" w:rsidRDefault="00F508B4" w:rsidP="00075D5C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F508B4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F508B4" w:rsidRPr="00F508B4" w:rsidRDefault="00F508B4" w:rsidP="00F508B4"/>
    <w:p w:rsidR="00416CBB" w:rsidRPr="00F508B4" w:rsidRDefault="00416CBB" w:rsidP="00416CBB">
      <w:pPr>
        <w:ind w:right="436"/>
        <w:jc w:val="both"/>
      </w:pPr>
    </w:p>
    <w:p w:rsidR="00416CBB" w:rsidRPr="00F508B4" w:rsidRDefault="00416CBB" w:rsidP="00416CBB">
      <w:pPr>
        <w:pStyle w:val="a"/>
        <w:widowControl w:val="0"/>
        <w:numPr>
          <w:ilvl w:val="0"/>
          <w:numId w:val="0"/>
        </w:numPr>
        <w:spacing w:before="0" w:beforeAutospacing="0" w:after="0" w:afterAutospacing="0" w:line="360" w:lineRule="auto"/>
        <w:ind w:right="135" w:firstLine="567"/>
        <w:jc w:val="both"/>
        <w:rPr>
          <w:bCs/>
          <w:sz w:val="28"/>
        </w:rPr>
      </w:pPr>
      <w:r w:rsidRPr="00F508B4">
        <w:rPr>
          <w:bCs/>
          <w:sz w:val="28"/>
        </w:rPr>
        <w:t>Примерный перечень заданий для самостоятельной работы и  тематика докладов</w:t>
      </w:r>
    </w:p>
    <w:p w:rsidR="00416CBB" w:rsidRPr="00F508B4" w:rsidRDefault="00416CBB" w:rsidP="00416CBB">
      <w:pPr>
        <w:ind w:right="136"/>
        <w:jc w:val="both"/>
      </w:pPr>
    </w:p>
    <w:p w:rsidR="00416CBB" w:rsidRPr="00F508B4" w:rsidRDefault="00416CBB" w:rsidP="00416CBB">
      <w:pPr>
        <w:spacing w:line="360" w:lineRule="auto"/>
        <w:ind w:firstLine="708"/>
      </w:pPr>
      <w:r w:rsidRPr="00F508B4">
        <w:t xml:space="preserve">Учитывая, что курс «История </w:t>
      </w:r>
      <w:r w:rsidR="00F508B4">
        <w:t xml:space="preserve">русского </w:t>
      </w:r>
      <w:r w:rsidRPr="00F508B4">
        <w:t>театра» заключается в первую очередь в изучении сохранившихся произведений драматургии, то в этом разделе вполне естественно привести</w:t>
      </w:r>
      <w:r w:rsidR="00F508B4">
        <w:t xml:space="preserve"> </w:t>
      </w:r>
      <w:r w:rsidRPr="00F508B4">
        <w:t xml:space="preserve">список обязательных для прочтения пьес. </w:t>
      </w:r>
    </w:p>
    <w:p w:rsidR="00416CBB" w:rsidRPr="00F508B4" w:rsidRDefault="00416CBB" w:rsidP="00416CBB">
      <w:pPr>
        <w:spacing w:line="360" w:lineRule="auto"/>
        <w:ind w:firstLine="708"/>
      </w:pPr>
      <w:r w:rsidRPr="00F508B4">
        <w:t xml:space="preserve">Пьесу  в  первый  раз  </w:t>
      </w:r>
      <w:r w:rsidR="00F508B4">
        <w:t>следует  читать  не  прерываясь</w:t>
      </w:r>
      <w:r w:rsidRPr="00F508B4">
        <w:t>,</w:t>
      </w:r>
      <w:r w:rsidR="00F508B4">
        <w:t xml:space="preserve"> </w:t>
      </w:r>
      <w:r w:rsidRPr="00F508B4">
        <w:t xml:space="preserve">  чтобы  ощутить  её  специфику и  вникнуть в  атмосферу  происходящего. После  завершения  чтения,  следует  записать  основные  моменты,  связанные  с  первоначальным  освоением  материала. Учитывая,  что  пьес  предстоит  прочитать  и  осмыслить  немало,  целесообразно  вести  Дневник  драматургии,  в  которой  записывать  сведения  обо  всех  прочтенных  произведениях  драматургии.  Это  поможет  систематизировать  материал, и  при необходимости восстановить в  памяти.  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t>Крайне  необходимо  вести  дневник  драматургии,  записывая  туда  впечатления от  всех  прочитанных  пьес. Это  помогает  закрепить  произведение в  памяти.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Пьесы, обязательные  для  прочтения.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F508B4">
        <w:t>Русская драматургия.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Фонвизин Д. И. </w:t>
      </w:r>
      <w:r w:rsidRPr="00F508B4">
        <w:rPr>
          <w:color w:val="000000"/>
        </w:rPr>
        <w:t xml:space="preserve">Бригадир. Недоросль.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Капнист В. В. </w:t>
      </w:r>
      <w:r w:rsidRPr="00F508B4">
        <w:rPr>
          <w:color w:val="000000"/>
        </w:rPr>
        <w:t>Ябеда.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Крылов И. А.</w:t>
      </w:r>
      <w:r w:rsidRPr="00F508B4">
        <w:rPr>
          <w:color w:val="000000"/>
        </w:rPr>
        <w:t xml:space="preserve">«Модная лавка, Урок дочкам.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Грибоедов А. С. </w:t>
      </w:r>
      <w:r w:rsidRPr="00F508B4">
        <w:rPr>
          <w:color w:val="000000"/>
        </w:rPr>
        <w:t>Горе от ума.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Пушкин А. С. </w:t>
      </w:r>
      <w:r w:rsidRPr="00F508B4">
        <w:rPr>
          <w:color w:val="000000"/>
        </w:rPr>
        <w:t xml:space="preserve">Борис Годунов. Маленькие трагедии.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Лермонтов М. Ю. </w:t>
      </w:r>
      <w:r w:rsidRPr="00F508B4">
        <w:rPr>
          <w:color w:val="000000"/>
        </w:rPr>
        <w:t xml:space="preserve">Маскарад.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Гоголь Н. В. </w:t>
      </w:r>
      <w:r w:rsidRPr="00F508B4">
        <w:rPr>
          <w:color w:val="000000"/>
        </w:rPr>
        <w:t>Ревизор. Женитьба. Игроки.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Тургенев И. С. </w:t>
      </w:r>
      <w:r w:rsidRPr="00F508B4">
        <w:rPr>
          <w:color w:val="000000"/>
        </w:rPr>
        <w:t>Нахлебник. Месяц в деревне. Холостяк.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Островский А. </w:t>
      </w:r>
      <w:r w:rsidRPr="00F508B4">
        <w:rPr>
          <w:color w:val="000000"/>
        </w:rPr>
        <w:t>Я. Свои люди — сочтемся. Бедность — не порок. Доходное место. Гроза. Лес. Таланты и поклонники. Беспридан</w:t>
      </w:r>
      <w:r w:rsidRPr="00F508B4">
        <w:rPr>
          <w:color w:val="000000"/>
        </w:rPr>
        <w:softHyphen/>
        <w:t xml:space="preserve">ница. Волки и овцы.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>На всякого мудреца довольно простоты.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>Осенняя скука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Салтыков-Щедрин М. Е. </w:t>
      </w:r>
      <w:r w:rsidRPr="00F508B4">
        <w:rPr>
          <w:color w:val="000000"/>
        </w:rPr>
        <w:t>Смерть Пазухина. Тени.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Сухово-Кобылин А. В. </w:t>
      </w:r>
      <w:r w:rsidRPr="00F508B4">
        <w:rPr>
          <w:color w:val="000000"/>
        </w:rPr>
        <w:t>Свадьба Кречинского. Дело. Смерть Тарелкина.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Толстой А. К. </w:t>
      </w:r>
      <w:r w:rsidRPr="00F508B4">
        <w:rPr>
          <w:color w:val="000000"/>
        </w:rPr>
        <w:t>Царь Федор Иоаннович. Смерть Иоанна Грозного. Царь Борис.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Дон Жуан.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Толстой Л. Н.  </w:t>
      </w:r>
      <w:r w:rsidRPr="00F508B4">
        <w:rPr>
          <w:color w:val="000000"/>
        </w:rPr>
        <w:t>Власть тьмы. Плоды просвещения. Живой труп.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Чехов А. П. </w:t>
      </w:r>
      <w:r w:rsidRPr="00F508B4">
        <w:rPr>
          <w:color w:val="000000"/>
        </w:rPr>
        <w:t xml:space="preserve"> Свадьба. ПРедложение.  Медведь.Чайка. Дядя Ваня. Три сестры.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 xml:space="preserve"> Вишневый сад. Медведь.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Андреев Л. Н. </w:t>
      </w:r>
      <w:r w:rsidRPr="00F508B4">
        <w:rPr>
          <w:color w:val="000000"/>
        </w:rPr>
        <w:t>Жизнь человека. Анатэма. Дни нашей жизни. Собачий вальс.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Горький А. М. </w:t>
      </w:r>
      <w:r w:rsidRPr="00F508B4">
        <w:rPr>
          <w:color w:val="000000"/>
        </w:rPr>
        <w:t xml:space="preserve"> Мещане. На дне. Дети солнца. Дачники. Варвары. Враги.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ab/>
      </w:r>
      <w:r w:rsidRPr="00F508B4">
        <w:rPr>
          <w:color w:val="000000"/>
        </w:rPr>
        <w:tab/>
        <w:t>Васса Железнова (2-я редакции), Егор Булычев и другие.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Блок А.</w:t>
      </w:r>
      <w:r w:rsidRPr="00F508B4">
        <w:rPr>
          <w:color w:val="000000"/>
        </w:rPr>
        <w:t xml:space="preserve"> Роза и крест. Балаганчик. Незнакомка.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Цветаева М.</w:t>
      </w:r>
      <w:r w:rsidRPr="00F508B4">
        <w:rPr>
          <w:color w:val="000000"/>
        </w:rPr>
        <w:t xml:space="preserve"> Приключение. Фортуна. Метель. Федра. Тесей.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Арбузов А. </w:t>
      </w:r>
      <w:r w:rsidRPr="00F508B4">
        <w:rPr>
          <w:color w:val="000000"/>
        </w:rPr>
        <w:t>Таня. Иркутская история. Город на заре. Сказки старого Арбата.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Афиногенов А. </w:t>
      </w:r>
      <w:r w:rsidRPr="00F508B4">
        <w:rPr>
          <w:color w:val="000000"/>
        </w:rPr>
        <w:t>Чудак. Машенька.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Алешин С. </w:t>
      </w:r>
      <w:r w:rsidRPr="00F508B4">
        <w:rPr>
          <w:color w:val="000000"/>
        </w:rPr>
        <w:t>Все остается людям.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Бабель И.</w:t>
      </w:r>
      <w:r w:rsidRPr="00F508B4">
        <w:rPr>
          <w:color w:val="000000"/>
        </w:rPr>
        <w:t xml:space="preserve"> Закат.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Биллъ-Белоцерковский В. </w:t>
      </w:r>
      <w:r w:rsidRPr="00F508B4">
        <w:rPr>
          <w:color w:val="000000"/>
        </w:rPr>
        <w:t xml:space="preserve">Шторм. 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>Булгаков М.</w:t>
      </w:r>
      <w:r w:rsidRPr="00F508B4">
        <w:rPr>
          <w:color w:val="000000"/>
        </w:rPr>
        <w:t xml:space="preserve"> Дни Турбиных. Бег. Зойкина квартира. Последние дни.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Вампилов А. </w:t>
      </w:r>
      <w:r w:rsidRPr="00F508B4">
        <w:rPr>
          <w:color w:val="000000"/>
        </w:rPr>
        <w:t>Старший сын. Прощание в июне. Утиная охота.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Вишневский Вс. </w:t>
      </w:r>
      <w:r w:rsidRPr="00F508B4">
        <w:rPr>
          <w:color w:val="000000"/>
        </w:rPr>
        <w:t>Оптимистическая трагедия.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Володин А. </w:t>
      </w:r>
      <w:r w:rsidRPr="00F508B4">
        <w:rPr>
          <w:color w:val="000000"/>
        </w:rPr>
        <w:t>Моя старшая сестра. Пять вечеров. Назначение. Мать Иисуса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Иванов Вс. </w:t>
      </w:r>
      <w:r w:rsidRPr="00F508B4">
        <w:rPr>
          <w:color w:val="000000"/>
        </w:rPr>
        <w:t>Бронепоезд 14-69.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Леонов Л. </w:t>
      </w:r>
      <w:r w:rsidRPr="00F508B4">
        <w:rPr>
          <w:color w:val="000000"/>
        </w:rPr>
        <w:t>Нашествие. Золотая карета. Метель.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Маяковский В. </w:t>
      </w:r>
      <w:r w:rsidRPr="00F508B4">
        <w:rPr>
          <w:color w:val="000000"/>
        </w:rPr>
        <w:t>Мистерия-буфф. Клоп. Баня.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Олеша Н.</w:t>
      </w:r>
      <w:r w:rsidRPr="00F508B4">
        <w:t xml:space="preserve"> Заговор чувств. Список благодеяний.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 Погодин Н. Темп. Поэма о топоре.  </w:t>
      </w:r>
      <w:r w:rsidRPr="00F508B4">
        <w:rPr>
          <w:color w:val="000000"/>
        </w:rPr>
        <w:t>Человек с ружьем. Аристократы.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 xml:space="preserve">Розов В.  </w:t>
      </w:r>
      <w:r w:rsidRPr="00F508B4">
        <w:rPr>
          <w:color w:val="000000"/>
        </w:rPr>
        <w:t>В добрый час! В поисках радости. Гнездо глухаря.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Рощин </w:t>
      </w:r>
      <w:r w:rsidRPr="00F508B4">
        <w:rPr>
          <w:color w:val="000000"/>
        </w:rPr>
        <w:t>М. Валентин и Валентина. Старый новый год. Эшелон.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  <w:rPr>
          <w:color w:val="000000"/>
        </w:rPr>
      </w:pPr>
      <w:r w:rsidRPr="00F508B4">
        <w:rPr>
          <w:iCs/>
          <w:color w:val="000000"/>
        </w:rPr>
        <w:t xml:space="preserve">Шварц Е. </w:t>
      </w:r>
      <w:r w:rsidRPr="00F508B4">
        <w:rPr>
          <w:color w:val="000000"/>
        </w:rPr>
        <w:t>Снежная королева. Дракон. Тень.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rPr>
          <w:iCs/>
          <w:color w:val="000000"/>
        </w:rPr>
        <w:t>Эрдман Н.</w:t>
      </w:r>
      <w:r w:rsidRPr="00F508B4">
        <w:t xml:space="preserve"> Самоубийца. Мандат.</w:t>
      </w: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</w:p>
    <w:p w:rsidR="00416CBB" w:rsidRPr="00F508B4" w:rsidRDefault="00416CBB" w:rsidP="00416CBB">
      <w:pPr>
        <w:shd w:val="clear" w:color="auto" w:fill="FFFFFF"/>
        <w:ind w:left="284" w:right="284"/>
        <w:jc w:val="both"/>
      </w:pPr>
      <w:r w:rsidRPr="00F508B4">
        <w:t>Примерный перечень  вопросов  для  самопроверки</w:t>
      </w:r>
    </w:p>
    <w:p w:rsidR="00416CBB" w:rsidRPr="00F508B4" w:rsidRDefault="00F508B4" w:rsidP="00F508B4">
      <w:pPr>
        <w:tabs>
          <w:tab w:val="num" w:pos="1512"/>
        </w:tabs>
        <w:ind w:left="851"/>
        <w:jc w:val="both"/>
      </w:pPr>
      <w:r>
        <w:t xml:space="preserve">         </w:t>
      </w:r>
      <w:r w:rsidR="00416CBB" w:rsidRPr="00F508B4">
        <w:t>Истоки русского драматического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Русский театр конца </w:t>
      </w:r>
      <w:r w:rsidRPr="00F508B4">
        <w:rPr>
          <w:lang w:val="en-US"/>
        </w:rPr>
        <w:t>XVII</w:t>
      </w:r>
      <w:r w:rsidRPr="00F508B4">
        <w:t xml:space="preserve"> начала </w:t>
      </w:r>
      <w:r w:rsidRPr="00F508B4">
        <w:rPr>
          <w:lang w:val="en-US"/>
        </w:rPr>
        <w:t>XVIII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Ф. Волкова. Создание профессионального публичного</w:t>
      </w:r>
    </w:p>
    <w:p w:rsidR="00416CBB" w:rsidRPr="00F508B4" w:rsidRDefault="00416CBB" w:rsidP="00416CBB">
      <w:pPr>
        <w:ind w:left="756"/>
        <w:jc w:val="both"/>
      </w:pPr>
      <w:r w:rsidRPr="00F508B4">
        <w:t xml:space="preserve">             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Сумарокова, Княжнина и Озерова.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Д. Фонвизина: «Недоросль», «Бригадир».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 xml:space="preserve">Драматургия И.А. Крылова </w:t>
      </w:r>
      <w:r w:rsidRPr="00F508B4">
        <w:rPr>
          <w:color w:val="000000"/>
        </w:rPr>
        <w:t>«Модная лавка», «Урок дочкам».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Актёрское искусство рубежа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-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А. Грибоедова.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А.С. Пушкина.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А. С. Пушкина: «Маленькие трагедии».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М.Ю. Лермонтова: общая характеристика. «Маскарад».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Театральные взгляды Н.В. Гоголя.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Н.В. Гоголя: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Творческий путь М.С. Щепкина.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Актерское искусство 1-ой по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в.: Мочалов и Каратыгин.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Драматургия И. С. Тургенева: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t xml:space="preserve"> Актерское искусство середины </w:t>
      </w:r>
      <w:r w:rsidRPr="00F508B4">
        <w:rPr>
          <w:lang w:val="en-US"/>
        </w:rPr>
        <w:t>XIX</w:t>
      </w:r>
      <w:r w:rsidRPr="00F508B4"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Драматургия А.Н. Островского: общая характеристика.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Малый театр и актёрское искусство 2-ой пол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>Некрасов Н.</w:t>
      </w:r>
      <w:r w:rsidRPr="00F508B4">
        <w:rPr>
          <w:color w:val="000000"/>
        </w:rPr>
        <w:t xml:space="preserve"> </w:t>
      </w:r>
      <w:r w:rsidRPr="00F508B4">
        <w:rPr>
          <w:iCs/>
          <w:color w:val="000000"/>
        </w:rPr>
        <w:t xml:space="preserve">А. </w:t>
      </w:r>
      <w:r w:rsidRPr="00F508B4">
        <w:rPr>
          <w:color w:val="000000"/>
        </w:rPr>
        <w:t xml:space="preserve">«Осенняя скука».  Драматургия </w:t>
      </w:r>
      <w:r w:rsidRPr="00F508B4">
        <w:rPr>
          <w:iCs/>
          <w:color w:val="000000"/>
        </w:rPr>
        <w:t xml:space="preserve">М. Е. Салтыкова-Щедрина </w:t>
      </w:r>
      <w:r w:rsidRPr="00F508B4">
        <w:rPr>
          <w:color w:val="000000"/>
        </w:rPr>
        <w:t>«Смерть Пазухина», «Тени».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</w:t>
      </w:r>
      <w:r w:rsidRPr="00F508B4">
        <w:rPr>
          <w:iCs/>
          <w:color w:val="000000"/>
        </w:rPr>
        <w:t>Сухово-Кобылина:</w:t>
      </w:r>
      <w:r w:rsidRPr="00F508B4">
        <w:rPr>
          <w:color w:val="000000"/>
        </w:rPr>
        <w:t xml:space="preserve"> общая характеристика. «Картины </w:t>
      </w:r>
    </w:p>
    <w:p w:rsidR="00416CBB" w:rsidRPr="00F508B4" w:rsidRDefault="00416CBB" w:rsidP="00416CBB">
      <w:pPr>
        <w:ind w:left="756"/>
        <w:jc w:val="both"/>
      </w:pPr>
      <w:r w:rsidRPr="00F508B4">
        <w:rPr>
          <w:color w:val="000000"/>
        </w:rPr>
        <w:tab/>
        <w:t>прошедшего».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А.К. </w:t>
      </w:r>
      <w:r w:rsidRPr="00F508B4">
        <w:rPr>
          <w:iCs/>
          <w:color w:val="000000"/>
        </w:rPr>
        <w:t>Толстой. Общая характеристика драматических произведений.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Актеры Александринского театра 2-ой пол. 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века.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Общая характеристика драматургии Л.Н.</w:t>
      </w:r>
      <w:r w:rsidRPr="00F508B4">
        <w:rPr>
          <w:iCs/>
          <w:color w:val="000000"/>
        </w:rPr>
        <w:t>Толстого.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Эволюция драматургии А.П.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А.П. </w:t>
      </w:r>
      <w:r w:rsidRPr="00F508B4">
        <w:rPr>
          <w:iCs/>
          <w:color w:val="000000"/>
        </w:rPr>
        <w:t>Чехов. Одноактные пьесы.</w:t>
      </w:r>
      <w:r w:rsidRPr="00F508B4">
        <w:rPr>
          <w:color w:val="000000"/>
        </w:rPr>
        <w:t xml:space="preserve"> («Медведь», «Свадьба» и др.)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Ранние пьесы А.П.Чехова.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Поздние пьесы А. П. Чехова.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Общая характеристика деятельности К.С. Станиславского.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Создание Московского Художественного театра.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Общая характеристика драматургии Л.Н. </w:t>
      </w:r>
      <w:r w:rsidRPr="00F508B4">
        <w:rPr>
          <w:iCs/>
          <w:color w:val="000000"/>
        </w:rPr>
        <w:t>Андреева.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 xml:space="preserve"> </w:t>
      </w:r>
      <w:r w:rsidRPr="00F508B4">
        <w:rPr>
          <w:color w:val="000000"/>
        </w:rPr>
        <w:t xml:space="preserve">Творчество В.Ф. Комиссаржевской.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Общая характеристика драматургии А.М. Горького.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Ранние пьесы А.М.Горького.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Послереволюционная драматургия А.М. Горький;</w:t>
      </w:r>
    </w:p>
    <w:p w:rsidR="00416CBB" w:rsidRPr="00F508B4" w:rsidRDefault="00416CBB" w:rsidP="00416CBB">
      <w:pPr>
        <w:ind w:left="756"/>
        <w:jc w:val="both"/>
        <w:rPr>
          <w:color w:val="000000"/>
        </w:rPr>
      </w:pPr>
      <w:r w:rsidRPr="00F508B4">
        <w:rPr>
          <w:color w:val="000000"/>
        </w:rPr>
        <w:t xml:space="preserve">            «Васса Железнова» (2-я редакции), «Егор Булычев и другие».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Актёры МХТ.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Блока.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М. </w:t>
      </w:r>
      <w:r w:rsidRPr="00F508B4">
        <w:rPr>
          <w:iCs/>
          <w:color w:val="000000"/>
        </w:rPr>
        <w:t>Цветаевой.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Этапы деятельности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Творческий путь Е.Вахтангова.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Особенности театрального искусства послереволюционного периода.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В. Маяковского</w:t>
      </w:r>
      <w:r w:rsidRPr="00F508B4">
        <w:rPr>
          <w:iCs/>
          <w:color w:val="000000"/>
        </w:rPr>
        <w:t>: «Мистерия-буфф». «Клоп». «Баня».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iCs/>
          <w:color w:val="000000"/>
        </w:rPr>
        <w:t>Театральные эксперименты В.Э. Мейерхольда.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Камерный театр А.Я. Таирова.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>Творческий путь М. Чехова.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Драматургия М.А.Булгакова.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 Н. Олеши и Н. </w:t>
      </w:r>
      <w:r w:rsidRPr="00F508B4">
        <w:rPr>
          <w:iCs/>
          <w:color w:val="000000"/>
        </w:rPr>
        <w:t>Эрдмана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Драматургия А. </w:t>
      </w:r>
      <w:r w:rsidRPr="00F508B4">
        <w:rPr>
          <w:iCs/>
          <w:color w:val="000000"/>
        </w:rPr>
        <w:t xml:space="preserve">Афиногенова.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>Драматургия В.Розова.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 xml:space="preserve">Вампилов.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  <w:rPr>
          <w:color w:val="000000"/>
        </w:rPr>
      </w:pPr>
      <w:r w:rsidRPr="00F508B4">
        <w:rPr>
          <w:color w:val="000000"/>
        </w:rPr>
        <w:t xml:space="preserve">Драматургия А. </w:t>
      </w:r>
      <w:r w:rsidRPr="00F508B4">
        <w:rPr>
          <w:iCs/>
          <w:color w:val="000000"/>
        </w:rPr>
        <w:t>Володина</w:t>
      </w:r>
      <w:r w:rsidRPr="00F508B4">
        <w:rPr>
          <w:color w:val="000000"/>
        </w:rPr>
        <w:t>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rPr>
          <w:color w:val="000000"/>
        </w:rPr>
        <w:t xml:space="preserve"> </w:t>
      </w:r>
      <w:r w:rsidRPr="00F508B4">
        <w:t xml:space="preserve">Творческий путь А.В. Эфроса. 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Деятельность Г.А. Товстоногова в БДТ.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О.Ефремов и создание «Современника». О. Ефремов во МХАТе.</w:t>
      </w:r>
    </w:p>
    <w:p w:rsidR="00416CBB" w:rsidRPr="00F508B4" w:rsidRDefault="00416CBB" w:rsidP="00416CBB">
      <w:pPr>
        <w:numPr>
          <w:ilvl w:val="3"/>
          <w:numId w:val="12"/>
        </w:numPr>
        <w:tabs>
          <w:tab w:val="num" w:pos="1512"/>
        </w:tabs>
        <w:ind w:left="2880" w:hanging="2124"/>
        <w:jc w:val="both"/>
      </w:pPr>
      <w:r w:rsidRPr="00F508B4">
        <w:t>Ю.Любимов и создание Театра драмы и комедии на Таганке.</w:t>
      </w:r>
    </w:p>
    <w:p w:rsidR="00416CBB" w:rsidRPr="00F508B4" w:rsidRDefault="00416CBB" w:rsidP="00416CBB">
      <w:pPr>
        <w:ind w:left="756"/>
        <w:jc w:val="both"/>
      </w:pPr>
    </w:p>
    <w:p w:rsidR="00416CBB" w:rsidRPr="00F508B4" w:rsidRDefault="00416CBB" w:rsidP="00416CBB">
      <w:pPr>
        <w:ind w:left="756"/>
        <w:jc w:val="both"/>
      </w:pPr>
      <w:r w:rsidRPr="00F508B4">
        <w:t xml:space="preserve"> При работе  над  вопросами  необходимо  пользоваться  справочной  литературой,  имеющейся  литературой и  интернет  ресурсами.и</w:t>
      </w:r>
    </w:p>
    <w:p w:rsidR="00416CBB" w:rsidRPr="00F508B4" w:rsidRDefault="00416CBB" w:rsidP="00416CBB">
      <w:pPr>
        <w:tabs>
          <w:tab w:val="num" w:pos="3600"/>
        </w:tabs>
        <w:ind w:left="756"/>
        <w:jc w:val="both"/>
      </w:pPr>
    </w:p>
    <w:p w:rsidR="00416CBB" w:rsidRPr="00F508B4" w:rsidRDefault="00416CBB" w:rsidP="00416CBB">
      <w:pPr>
        <w:pStyle w:val="1"/>
        <w:ind w:right="135"/>
        <w:jc w:val="both"/>
        <w:rPr>
          <w:bCs/>
          <w:iCs w:val="0"/>
          <w:spacing w:val="-2"/>
          <w:sz w:val="28"/>
        </w:rPr>
      </w:pPr>
      <w:r w:rsidRPr="00F508B4">
        <w:rPr>
          <w:bCs/>
          <w:sz w:val="28"/>
        </w:rPr>
        <w:t xml:space="preserve">12. </w:t>
      </w:r>
      <w:r w:rsidRPr="00F508B4">
        <w:rPr>
          <w:bCs/>
          <w:iCs w:val="0"/>
          <w:spacing w:val="-2"/>
          <w:sz w:val="28"/>
        </w:rPr>
        <w:t>Учебно-методическое и информационное обеспечение дисциплины</w:t>
      </w:r>
      <w:r w:rsidRPr="00F508B4">
        <w:rPr>
          <w:bCs/>
          <w:iCs w:val="0"/>
          <w:spacing w:val="-2"/>
          <w:sz w:val="28"/>
        </w:rPr>
        <w:br/>
        <w:t xml:space="preserve">(модуля) </w:t>
      </w:r>
    </w:p>
    <w:p w:rsidR="00416CBB" w:rsidRPr="00F508B4" w:rsidRDefault="00416CBB" w:rsidP="00416CBB">
      <w:pPr>
        <w:pStyle w:val="1"/>
        <w:ind w:right="135"/>
        <w:jc w:val="both"/>
        <w:rPr>
          <w:bCs/>
          <w:sz w:val="28"/>
        </w:rPr>
      </w:pPr>
      <w:r w:rsidRPr="00F508B4">
        <w:rPr>
          <w:bCs/>
          <w:sz w:val="28"/>
        </w:rPr>
        <w:tab/>
      </w:r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r w:rsidRPr="00F508B4">
        <w:rPr>
          <w:b w:val="0"/>
          <w:sz w:val="24"/>
        </w:rPr>
        <w:t>Книгообеспеченность дисциплины основной литературой</w:t>
      </w:r>
    </w:p>
    <w:tbl>
      <w:tblPr>
        <w:tblW w:w="4424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6"/>
        <w:gridCol w:w="7567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 Рязан. ин-т (фил.) МГУКИ, 2014. - 199 с. - Библиогр.: с. 196-197. - б. ц.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2 </w:t>
            </w:r>
          </w:p>
        </w:tc>
        <w:tc>
          <w:tcPr>
            <w:tcW w:w="4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Маркин, Р. Е.</w:t>
            </w:r>
            <w:r w:rsidRPr="00F508B4">
              <w:br/>
              <w:t>   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 Рязан. ин-т (фил.) МГУКИ, 2014. - 155 с. - Библиогр.: с. 151-152. - б. ц.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pStyle w:val="2"/>
        <w:ind w:right="135"/>
        <w:jc w:val="both"/>
        <w:rPr>
          <w:b w:val="0"/>
          <w:sz w:val="24"/>
        </w:rPr>
      </w:pPr>
      <w:r w:rsidRPr="00F508B4">
        <w:rPr>
          <w:b w:val="0"/>
          <w:sz w:val="24"/>
        </w:rPr>
        <w:t>Книгообеспеченность дисциплины дополнительной литературой</w:t>
      </w:r>
    </w:p>
    <w:tbl>
      <w:tblPr>
        <w:tblW w:w="4482" w:type="pct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36"/>
        <w:gridCol w:w="6835"/>
      </w:tblGrid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№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  <w:rPr>
                <w:bCs/>
              </w:rPr>
            </w:pPr>
            <w:r w:rsidRPr="00F508B4">
              <w:rPr>
                <w:bCs/>
              </w:rPr>
              <w:t>Литература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Иллюстрированная история мирового театра</w:t>
            </w:r>
            <w:r w:rsidRPr="00F508B4">
              <w:t xml:space="preserve"> : Пер. с англ. / под ред. Дж. Р. Брауна. - М. : БМММ АО, 1999. - 581, [1] с. : ил. - ISBN 5-88353-045-1 : 512-.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5 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Алянский, Ю.</w:t>
            </w:r>
            <w:r w:rsidRPr="00F508B4">
              <w:br/>
              <w:t>   Азбука театра / Ю. Алянский. - М. : Современник, 1998. - 237, [1] с. : ил. - (Под сенью дружных муз). - ISBN 5-270-01708-3 : 25-.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9 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   </w:t>
            </w:r>
            <w:r w:rsidRPr="00F508B4">
              <w:rPr>
                <w:bCs/>
              </w:rPr>
              <w:t>Театр</w:t>
            </w:r>
            <w:r w:rsidRPr="00F508B4">
              <w:t xml:space="preserve"> : энциклопедия. - М. : ОЛМА-ПРЕСС, 2002. - 318, [1] с. : ил. - Загл.тит.л.: Энциклопедия.Театр. - ISBN 5-94849-106-4 : 220-.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10 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Смолина, К. А.</w:t>
            </w:r>
            <w:r w:rsidRPr="00F508B4">
              <w:br/>
              <w:t>   Сто великих театров мира / К. А. Смолина. - М. : Вече, 2004. - 479с : ил. - (Сто великих...). - ISBN 5-7838-0929-2 : 70-. </w:t>
            </w:r>
          </w:p>
        </w:tc>
      </w:tr>
      <w:tr w:rsidR="00416CBB" w:rsidRPr="00F508B4" w:rsidTr="00416C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t>30 </w:t>
            </w:r>
          </w:p>
        </w:tc>
        <w:tc>
          <w:tcPr>
            <w:tcW w:w="4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6CBB" w:rsidRPr="00F508B4" w:rsidRDefault="00416CBB" w:rsidP="00416CBB">
            <w:pPr>
              <w:ind w:right="135"/>
              <w:jc w:val="both"/>
            </w:pPr>
            <w:r w:rsidRPr="00F508B4">
              <w:rPr>
                <w:bCs/>
              </w:rPr>
              <w:t>Бояджиев, Г. Н.</w:t>
            </w:r>
            <w:r w:rsidRPr="00F508B4">
              <w:br/>
              <w:t>   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 </w:t>
            </w:r>
          </w:p>
        </w:tc>
      </w:tr>
    </w:tbl>
    <w:p w:rsidR="00416CBB" w:rsidRPr="00F508B4" w:rsidRDefault="00416CBB" w:rsidP="00416CBB">
      <w:pPr>
        <w:ind w:right="135"/>
        <w:jc w:val="both"/>
      </w:pPr>
    </w:p>
    <w:p w:rsidR="00416CBB" w:rsidRPr="00F508B4" w:rsidRDefault="00416CBB" w:rsidP="00416CBB">
      <w:pPr>
        <w:spacing w:line="360" w:lineRule="auto"/>
        <w:ind w:right="135" w:firstLine="709"/>
        <w:jc w:val="both"/>
      </w:pPr>
      <w:r w:rsidRPr="00F508B4">
        <w:t xml:space="preserve"> Литература, имеющаяся в библиотеке вуза:</w:t>
      </w:r>
    </w:p>
    <w:p w:rsidR="00416CBB" w:rsidRPr="00F508B4" w:rsidRDefault="00416CBB" w:rsidP="00416CBB">
      <w:pPr>
        <w:ind w:right="135"/>
        <w:jc w:val="both"/>
      </w:pPr>
      <w:r w:rsidRPr="00F508B4">
        <w:t>Учебники и учебные пособия по всему курсу: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М.Елькина, Э.Алымова]. - М.: ОЛМА-ПРЕСС Гранд, 2002. - 224с : ил. - (Путешествие в мир). </w:t>
      </w:r>
    </w:p>
    <w:p w:rsidR="00416CBB" w:rsidRPr="00F508B4" w:rsidRDefault="00416CBB" w:rsidP="00416CBB">
      <w:pPr>
        <w:ind w:right="135"/>
        <w:jc w:val="both"/>
      </w:pPr>
      <w:r w:rsidRPr="00F508B4">
        <w:t>акад. театр. искусства; под ред. Л.И. Гительмана. - СПб.: Изд-во СПГАТИ, 2007.</w:t>
      </w:r>
    </w:p>
    <w:p w:rsidR="00416CBB" w:rsidRPr="00F508B4" w:rsidRDefault="00416CBB" w:rsidP="00416CBB">
      <w:pPr>
        <w:ind w:right="135"/>
        <w:jc w:val="both"/>
      </w:pPr>
      <w:r w:rsidRPr="00F508B4">
        <w:rPr>
          <w:bCs/>
        </w:rPr>
        <w:t>Путешествие в мир театра</w:t>
      </w:r>
      <w:r w:rsidRPr="00F508B4">
        <w:t xml:space="preserve"> / [Авт.-сост. М.Елькина, Э.Алымова]. - М. : ОЛМА-ПРЕСС Гранд, 2002. –</w:t>
      </w:r>
    </w:p>
    <w:p w:rsidR="00416CBB" w:rsidRPr="00F508B4" w:rsidRDefault="00416CBB" w:rsidP="00416CBB">
      <w:pPr>
        <w:ind w:right="135"/>
        <w:jc w:val="both"/>
      </w:pPr>
      <w:r w:rsidRPr="00F508B4">
        <w:t xml:space="preserve">акад. театр. искусства; под ред. Л.И. Гительмана. - СПб. : Изд-во СПГАТИ, 2007. 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r w:rsidRPr="00F508B4">
        <w:rPr>
          <w:color w:val="000000"/>
        </w:rPr>
        <w:t>Театральная энциклопедия. В 5-ти т.т. Т. 1—5. М., 1961 —1967.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iCs/>
        </w:rPr>
        <w:t xml:space="preserve">Альтшуллер А. Я.  </w:t>
      </w:r>
      <w:r w:rsidRPr="00F508B4">
        <w:t>Театр прославленных мастеров. Очерки истории Александрийской сцены. — Л., 1968.</w:t>
      </w:r>
    </w:p>
    <w:p w:rsidR="00416CBB" w:rsidRPr="00F508B4" w:rsidRDefault="00416CBB" w:rsidP="00416CBB">
      <w:r w:rsidRPr="00F508B4">
        <w:rPr>
          <w:bCs/>
        </w:rPr>
        <w:t>Асеев, Б.Н.</w:t>
      </w:r>
      <w:r w:rsidRPr="00F508B4">
        <w:t>  Русский драматический театр от его истоков до конца XVIII века : учебник / Б. Н. Асеев. - Изд. 2-е ; перераб. и доп. - М. : Искусство, 1977.</w:t>
      </w:r>
    </w:p>
    <w:p w:rsidR="00416CBB" w:rsidRPr="00F508B4" w:rsidRDefault="00416CBB" w:rsidP="00416CBB">
      <w:r w:rsidRPr="00F508B4">
        <w:rPr>
          <w:bCs/>
        </w:rPr>
        <w:t>Поюровский, Б.М.</w:t>
      </w:r>
      <w:r w:rsidRPr="00F508B4">
        <w:t xml:space="preserve">  Что осталось на трубе...или Хроники театральной жизни второй половины ХХ века / Б. М. Поюровский. - М. : Центрполиграф, 2000.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color w:val="000000"/>
        </w:rPr>
        <w:t xml:space="preserve">Русские драматурги </w:t>
      </w:r>
      <w:r w:rsidRPr="00F508B4">
        <w:rPr>
          <w:color w:val="000000"/>
          <w:lang w:val="en-US"/>
        </w:rPr>
        <w:t>XVIII</w:t>
      </w:r>
      <w:r w:rsidRPr="00F508B4">
        <w:rPr>
          <w:color w:val="000000"/>
        </w:rPr>
        <w:t>—</w:t>
      </w:r>
      <w:r w:rsidRPr="00F508B4">
        <w:rPr>
          <w:color w:val="000000"/>
          <w:lang w:val="en-US"/>
        </w:rPr>
        <w:t>XIX</w:t>
      </w:r>
      <w:r w:rsidRPr="00F508B4">
        <w:rPr>
          <w:color w:val="000000"/>
        </w:rPr>
        <w:t xml:space="preserve"> вв. Монографические очерки. В 3-х тт. — Л.-М., 1959—1962.</w:t>
      </w:r>
    </w:p>
    <w:p w:rsidR="00416CBB" w:rsidRPr="00F508B4" w:rsidRDefault="00416CBB" w:rsidP="00416CBB">
      <w:pPr>
        <w:shd w:val="clear" w:color="auto" w:fill="FFFFFF"/>
        <w:autoSpaceDE w:val="0"/>
        <w:autoSpaceDN w:val="0"/>
        <w:adjustRightInd w:val="0"/>
        <w:ind w:right="135"/>
        <w:jc w:val="both"/>
      </w:pPr>
      <w:r w:rsidRPr="00F508B4">
        <w:rPr>
          <w:color w:val="000000"/>
        </w:rPr>
        <w:t>Кугель А. Р.  Театральные портреты. Л., 1967.</w:t>
      </w:r>
    </w:p>
    <w:p w:rsidR="00416CBB" w:rsidRPr="00F508B4" w:rsidRDefault="00416CBB" w:rsidP="00416CBB">
      <w:pPr>
        <w:shd w:val="clear" w:color="auto" w:fill="FFFFFF"/>
        <w:ind w:right="135"/>
        <w:jc w:val="both"/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Советский театр. Пути развития. — М.,  1982.</w:t>
      </w:r>
    </w:p>
    <w:p w:rsidR="00416CBB" w:rsidRPr="00F508B4" w:rsidRDefault="00416CBB" w:rsidP="00416CBB">
      <w:pPr>
        <w:tabs>
          <w:tab w:val="left" w:pos="708"/>
        </w:tabs>
        <w:ind w:right="135"/>
        <w:jc w:val="both"/>
        <w:rPr>
          <w:color w:val="000000"/>
        </w:rPr>
      </w:pPr>
      <w:r w:rsidRPr="00F508B4">
        <w:rPr>
          <w:iCs/>
          <w:color w:val="000000"/>
        </w:rPr>
        <w:t xml:space="preserve">Хайченко Г. А. </w:t>
      </w:r>
      <w:r w:rsidRPr="00F508B4">
        <w:rPr>
          <w:color w:val="000000"/>
        </w:rPr>
        <w:t>Страница истории советского театра</w:t>
      </w:r>
    </w:p>
    <w:p w:rsidR="00E15BEA" w:rsidRPr="00F508B4" w:rsidRDefault="00E15BEA" w:rsidP="0093631C">
      <w:pPr>
        <w:spacing w:line="360" w:lineRule="auto"/>
        <w:ind w:left="756" w:firstLine="1764"/>
      </w:pPr>
    </w:p>
    <w:p w:rsidR="005120F5" w:rsidRPr="00F508B4" w:rsidRDefault="005120F5" w:rsidP="005120F5">
      <w:pPr>
        <w:pStyle w:val="1"/>
        <w:jc w:val="left"/>
        <w:rPr>
          <w:sz w:val="28"/>
          <w:szCs w:val="28"/>
        </w:rPr>
      </w:pPr>
      <w:bookmarkStart w:id="10" w:name="_Toc11449305"/>
      <w:r w:rsidRPr="00F508B4">
        <w:rPr>
          <w:sz w:val="28"/>
          <w:szCs w:val="28"/>
        </w:rPr>
        <w:t>9. Авторские телевизионные программы</w:t>
      </w:r>
      <w:bookmarkEnd w:id="10"/>
    </w:p>
    <w:p w:rsidR="005120F5" w:rsidRPr="00F508B4" w:rsidRDefault="005120F5" w:rsidP="005120F5"/>
    <w:p w:rsidR="00303869" w:rsidRPr="00F508B4" w:rsidRDefault="00E15BEA" w:rsidP="00642CE3">
      <w:pPr>
        <w:spacing w:line="360" w:lineRule="auto"/>
        <w:ind w:firstLine="851"/>
      </w:pPr>
      <w:r w:rsidRPr="00F508B4">
        <w:t>Рекомендуется посмотреть телевизионные программы автора, посвященные этапам истории театра, созданные в русле</w:t>
      </w:r>
      <w:r w:rsidR="00642CE3">
        <w:t xml:space="preserve"> цикла </w:t>
      </w:r>
      <w:bookmarkStart w:id="11" w:name="_GoBack"/>
      <w:bookmarkEnd w:id="11"/>
      <w:r w:rsidRPr="00F508B4">
        <w:t>«Человек в поисках  прекрасного»:</w:t>
      </w:r>
    </w:p>
    <w:p w:rsidR="005120F5" w:rsidRPr="00F508B4" w:rsidRDefault="00303869" w:rsidP="00642CE3">
      <w:pPr>
        <w:spacing w:line="360" w:lineRule="auto"/>
        <w:ind w:left="756" w:hanging="756"/>
      </w:pPr>
      <w:r w:rsidRPr="00F508B4">
        <w:t>1. Маги театра: К.С.Станиславский http://www.youtube.com/watch?v=DKeEsTzfvZY</w:t>
      </w:r>
    </w:p>
    <w:p w:rsidR="005B55CC" w:rsidRPr="00F508B4" w:rsidRDefault="00303869" w:rsidP="0093631C">
      <w:pPr>
        <w:spacing w:line="360" w:lineRule="auto"/>
      </w:pPr>
      <w:r w:rsidRPr="00F508B4">
        <w:t>2. Маги театра: В.Э.Мейерхольд. http://www.youtube.com/watch?v=hezj5oou23M</w:t>
      </w:r>
    </w:p>
    <w:p w:rsidR="00303869" w:rsidRPr="00F508B4" w:rsidRDefault="00303869" w:rsidP="0093631C">
      <w:pPr>
        <w:spacing w:line="360" w:lineRule="auto"/>
      </w:pPr>
      <w:r w:rsidRPr="00F508B4">
        <w:t>3. Маги театра: Е.Б.Вахтангов. http://www.youtube.com/watch?v=x_kYFQ9ht5M</w:t>
      </w:r>
    </w:p>
    <w:p w:rsidR="00303869" w:rsidRPr="00F508B4" w:rsidRDefault="00303869" w:rsidP="0093631C">
      <w:pPr>
        <w:spacing w:line="360" w:lineRule="auto"/>
      </w:pPr>
      <w:r w:rsidRPr="00F508B4">
        <w:t>4. Маги театра: А.Я. Тиров и А.. Коонен. http://www.youtube.com/watch?v=00ondBImQTY</w:t>
      </w:r>
    </w:p>
    <w:p w:rsidR="00303869" w:rsidRPr="00F508B4" w:rsidRDefault="00303869" w:rsidP="0093631C">
      <w:pPr>
        <w:spacing w:line="360" w:lineRule="auto"/>
      </w:pPr>
      <w:r w:rsidRPr="00F508B4">
        <w:t>5. Маги театра6 М.А.Чехов. http://www.youtube.com/watch?v=00ondBImQTY</w:t>
      </w:r>
    </w:p>
    <w:p w:rsidR="00303869" w:rsidRPr="00F508B4" w:rsidRDefault="00303869" w:rsidP="0093631C">
      <w:pPr>
        <w:spacing w:line="360" w:lineRule="auto"/>
      </w:pP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>Программа составлена в соответствии с требованиями ФГОС ВО</w:t>
      </w: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>профиль подготовки: «</w:t>
      </w:r>
      <w:r w:rsidR="00C5272D">
        <w:rPr>
          <w:lang w:eastAsia="zh-CN"/>
        </w:rPr>
        <w:t>Руководство любительским театром</w:t>
      </w:r>
      <w:r w:rsidRPr="00F508B4">
        <w:rPr>
          <w:lang w:eastAsia="zh-CN"/>
        </w:rPr>
        <w:t>»</w:t>
      </w:r>
    </w:p>
    <w:p w:rsidR="00F508B4" w:rsidRPr="00F508B4" w:rsidRDefault="00F508B4" w:rsidP="00F508B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508B4">
        <w:rPr>
          <w:lang w:eastAsia="zh-CN"/>
        </w:rPr>
        <w:t xml:space="preserve">Автор (ы): </w:t>
      </w:r>
      <w:r w:rsidRPr="00F508B4">
        <w:t>кандидат  искусствоведения,  доцент  Петрова О.Г.</w:t>
      </w:r>
    </w:p>
    <w:sectPr w:rsidR="00F508B4" w:rsidRPr="00F508B4" w:rsidSect="00AA7491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04E" w:rsidRDefault="0021504E">
      <w:r>
        <w:separator/>
      </w:r>
    </w:p>
  </w:endnote>
  <w:endnote w:type="continuationSeparator" w:id="0">
    <w:p w:rsidR="0021504E" w:rsidRDefault="0021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CBB" w:rsidRDefault="00416CBB" w:rsidP="00AA7491">
    <w:pPr>
      <w:pStyle w:val="a9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416CBB" w:rsidRDefault="00416CBB" w:rsidP="003C0B5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CBB" w:rsidRDefault="00416CBB" w:rsidP="00AA7491">
    <w:pPr>
      <w:pStyle w:val="a9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642CE3">
      <w:rPr>
        <w:rStyle w:val="af6"/>
        <w:noProof/>
      </w:rPr>
      <w:t>31</w:t>
    </w:r>
    <w:r>
      <w:rPr>
        <w:rStyle w:val="af6"/>
      </w:rPr>
      <w:fldChar w:fldCharType="end"/>
    </w:r>
  </w:p>
  <w:p w:rsidR="00416CBB" w:rsidRDefault="00416CBB" w:rsidP="003C0B5B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A72" w:rsidRDefault="00AE1A72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642CE3">
      <w:rPr>
        <w:noProof/>
      </w:rPr>
      <w:t>1</w:t>
    </w:r>
    <w:r>
      <w:fldChar w:fldCharType="end"/>
    </w:r>
  </w:p>
  <w:p w:rsidR="00AE1A72" w:rsidRDefault="00AE1A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04E" w:rsidRDefault="0021504E">
      <w:r>
        <w:separator/>
      </w:r>
    </w:p>
  </w:footnote>
  <w:footnote w:type="continuationSeparator" w:id="0">
    <w:p w:rsidR="0021504E" w:rsidRDefault="00215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6F5C"/>
    <w:multiLevelType w:val="hybridMultilevel"/>
    <w:tmpl w:val="CFDA7C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  <w:color w:val="auto"/>
      </w:r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B5B0981"/>
    <w:multiLevelType w:val="multilevel"/>
    <w:tmpl w:val="94D89C68"/>
    <w:lvl w:ilvl="0">
      <w:start w:val="1"/>
      <w:numFmt w:val="upperRoman"/>
      <w:pStyle w:val="a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7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1"/>
  </w:num>
  <w:num w:numId="14">
    <w:abstractNumId w:val="5"/>
  </w:num>
  <w:num w:numId="15">
    <w:abstractNumId w:val="7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AC"/>
    <w:rsid w:val="00050532"/>
    <w:rsid w:val="00075D5C"/>
    <w:rsid w:val="000950D2"/>
    <w:rsid w:val="00144497"/>
    <w:rsid w:val="001A1746"/>
    <w:rsid w:val="001C0EF7"/>
    <w:rsid w:val="001D06B9"/>
    <w:rsid w:val="0021504E"/>
    <w:rsid w:val="002A04AF"/>
    <w:rsid w:val="002D1DAC"/>
    <w:rsid w:val="00303869"/>
    <w:rsid w:val="003C0B5B"/>
    <w:rsid w:val="00416CBB"/>
    <w:rsid w:val="004238B2"/>
    <w:rsid w:val="004A181D"/>
    <w:rsid w:val="005120F5"/>
    <w:rsid w:val="005730C4"/>
    <w:rsid w:val="005B55CC"/>
    <w:rsid w:val="00642CE3"/>
    <w:rsid w:val="00677830"/>
    <w:rsid w:val="006A7562"/>
    <w:rsid w:val="006B0EC1"/>
    <w:rsid w:val="00766C9A"/>
    <w:rsid w:val="007D6697"/>
    <w:rsid w:val="0088346B"/>
    <w:rsid w:val="0093631C"/>
    <w:rsid w:val="00984E0E"/>
    <w:rsid w:val="009F5F54"/>
    <w:rsid w:val="00A016B2"/>
    <w:rsid w:val="00AA7491"/>
    <w:rsid w:val="00AE1A72"/>
    <w:rsid w:val="00B03CF3"/>
    <w:rsid w:val="00B11FB2"/>
    <w:rsid w:val="00B23C08"/>
    <w:rsid w:val="00B453F8"/>
    <w:rsid w:val="00B46F3A"/>
    <w:rsid w:val="00BC1768"/>
    <w:rsid w:val="00BD3117"/>
    <w:rsid w:val="00C14E1C"/>
    <w:rsid w:val="00C3054A"/>
    <w:rsid w:val="00C3530B"/>
    <w:rsid w:val="00C5272D"/>
    <w:rsid w:val="00C54B81"/>
    <w:rsid w:val="00C91CAD"/>
    <w:rsid w:val="00CA5B47"/>
    <w:rsid w:val="00CC7041"/>
    <w:rsid w:val="00D11D0D"/>
    <w:rsid w:val="00E15BEA"/>
    <w:rsid w:val="00EB1B66"/>
    <w:rsid w:val="00F508B4"/>
    <w:rsid w:val="00F65DFB"/>
    <w:rsid w:val="00FD1667"/>
    <w:rsid w:val="00FD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BE1010"/>
  <w15:chartTrackingRefBased/>
  <w15:docId w15:val="{32A3C268-54D8-4500-9EFD-0076FD8A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346B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8346B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qFormat/>
    <w:rsid w:val="0088346B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qFormat/>
    <w:rsid w:val="0088346B"/>
    <w:pPr>
      <w:keepNext/>
      <w:keepLines/>
      <w:numPr>
        <w:ilvl w:val="2"/>
        <w:numId w:val="3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qFormat/>
    <w:rsid w:val="0088346B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qFormat/>
    <w:rsid w:val="0088346B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qFormat/>
    <w:rsid w:val="0088346B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88346B"/>
    <w:pPr>
      <w:keepNext/>
      <w:tabs>
        <w:tab w:val="num" w:pos="720"/>
      </w:tabs>
      <w:ind w:hanging="360"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rsid w:val="002D1DAC"/>
    <w:pPr>
      <w:spacing w:after="120"/>
      <w:ind w:left="283"/>
    </w:pPr>
    <w:rPr>
      <w:sz w:val="16"/>
      <w:szCs w:val="16"/>
    </w:rPr>
  </w:style>
  <w:style w:type="character" w:styleId="a4">
    <w:name w:val="Hyperlink"/>
    <w:rsid w:val="0088346B"/>
    <w:rPr>
      <w:color w:val="0000FF"/>
      <w:u w:val="single"/>
    </w:rPr>
  </w:style>
  <w:style w:type="character" w:styleId="a5">
    <w:name w:val="FollowedHyperlink"/>
    <w:rsid w:val="0088346B"/>
    <w:rPr>
      <w:color w:val="800080"/>
      <w:u w:val="single"/>
    </w:rPr>
  </w:style>
  <w:style w:type="paragraph" w:styleId="a">
    <w:name w:val="Normal (Web)"/>
    <w:basedOn w:val="a0"/>
    <w:rsid w:val="0088346B"/>
    <w:pPr>
      <w:numPr>
        <w:numId w:val="4"/>
      </w:numPr>
      <w:spacing w:before="100" w:beforeAutospacing="1" w:after="100" w:afterAutospacing="1"/>
    </w:pPr>
  </w:style>
  <w:style w:type="character" w:customStyle="1" w:styleId="a6">
    <w:name w:val="Текст примечания Знак"/>
    <w:link w:val="a7"/>
    <w:locked/>
    <w:rsid w:val="0088346B"/>
    <w:rPr>
      <w:lang w:val="ru-RU" w:eastAsia="ru-RU" w:bidi="ar-SA"/>
    </w:rPr>
  </w:style>
  <w:style w:type="paragraph" w:styleId="a7">
    <w:name w:val="annotation text"/>
    <w:basedOn w:val="a0"/>
    <w:link w:val="a6"/>
    <w:rsid w:val="0088346B"/>
    <w:pPr>
      <w:tabs>
        <w:tab w:val="num" w:pos="720"/>
      </w:tabs>
      <w:ind w:hanging="360"/>
    </w:pPr>
    <w:rPr>
      <w:sz w:val="20"/>
      <w:szCs w:val="20"/>
    </w:rPr>
  </w:style>
  <w:style w:type="paragraph" w:styleId="a8">
    <w:name w:val="header"/>
    <w:basedOn w:val="a0"/>
    <w:rsid w:val="0088346B"/>
    <w:pPr>
      <w:tabs>
        <w:tab w:val="center" w:pos="4677"/>
        <w:tab w:val="right" w:pos="9355"/>
      </w:tabs>
      <w:ind w:hanging="360"/>
    </w:pPr>
  </w:style>
  <w:style w:type="paragraph" w:styleId="a9">
    <w:name w:val="footer"/>
    <w:basedOn w:val="a0"/>
    <w:link w:val="aa"/>
    <w:uiPriority w:val="99"/>
    <w:rsid w:val="0088346B"/>
    <w:pPr>
      <w:tabs>
        <w:tab w:val="center" w:pos="4677"/>
        <w:tab w:val="right" w:pos="9355"/>
      </w:tabs>
      <w:ind w:hanging="360"/>
    </w:pPr>
  </w:style>
  <w:style w:type="paragraph" w:styleId="ab">
    <w:name w:val="Body Text"/>
    <w:basedOn w:val="a0"/>
    <w:link w:val="ac"/>
    <w:rsid w:val="0088346B"/>
    <w:pPr>
      <w:tabs>
        <w:tab w:val="num" w:pos="720"/>
      </w:tabs>
      <w:ind w:hanging="360"/>
      <w:jc w:val="center"/>
    </w:pPr>
    <w:rPr>
      <w:b/>
      <w:bCs/>
      <w:smallCaps/>
    </w:rPr>
  </w:style>
  <w:style w:type="paragraph" w:styleId="ad">
    <w:name w:val="Body Text Indent"/>
    <w:aliases w:val="текст,Основной текст 1,Нумерованный список !!,Надин стиль"/>
    <w:basedOn w:val="a0"/>
    <w:rsid w:val="0088346B"/>
    <w:pPr>
      <w:tabs>
        <w:tab w:val="num" w:pos="720"/>
      </w:tabs>
      <w:ind w:firstLine="567"/>
    </w:pPr>
  </w:style>
  <w:style w:type="paragraph" w:styleId="20">
    <w:name w:val="Body Text 2"/>
    <w:basedOn w:val="a0"/>
    <w:rsid w:val="0088346B"/>
    <w:pPr>
      <w:tabs>
        <w:tab w:val="num" w:pos="720"/>
      </w:tabs>
      <w:ind w:hanging="360"/>
    </w:pPr>
    <w:rPr>
      <w:b/>
      <w:bCs/>
      <w:smallCaps/>
      <w:sz w:val="22"/>
    </w:rPr>
  </w:style>
  <w:style w:type="paragraph" w:styleId="31">
    <w:name w:val="Body Text 3"/>
    <w:basedOn w:val="a0"/>
    <w:rsid w:val="0088346B"/>
    <w:pPr>
      <w:tabs>
        <w:tab w:val="num" w:pos="720"/>
      </w:tabs>
      <w:ind w:hanging="360"/>
      <w:jc w:val="right"/>
    </w:pPr>
    <w:rPr>
      <w:sz w:val="16"/>
    </w:rPr>
  </w:style>
  <w:style w:type="paragraph" w:styleId="21">
    <w:name w:val="Body Text Indent 2"/>
    <w:basedOn w:val="a0"/>
    <w:rsid w:val="0088346B"/>
    <w:pPr>
      <w:tabs>
        <w:tab w:val="num" w:pos="720"/>
      </w:tabs>
      <w:ind w:left="993" w:hanging="360"/>
    </w:pPr>
  </w:style>
  <w:style w:type="paragraph" w:styleId="ae">
    <w:name w:val="Block Text"/>
    <w:basedOn w:val="a0"/>
    <w:rsid w:val="0088346B"/>
    <w:pPr>
      <w:tabs>
        <w:tab w:val="num" w:pos="720"/>
      </w:tabs>
      <w:ind w:left="142" w:right="4819" w:hanging="360"/>
      <w:jc w:val="center"/>
    </w:pPr>
  </w:style>
  <w:style w:type="character" w:customStyle="1" w:styleId="af">
    <w:name w:val="Тема примечания Знак"/>
    <w:link w:val="af0"/>
    <w:locked/>
    <w:rsid w:val="0088346B"/>
    <w:rPr>
      <w:b/>
      <w:bCs/>
      <w:lang w:val="ru-RU" w:eastAsia="ru-RU" w:bidi="ar-SA"/>
    </w:rPr>
  </w:style>
  <w:style w:type="paragraph" w:styleId="af0">
    <w:name w:val="annotation subject"/>
    <w:basedOn w:val="a7"/>
    <w:next w:val="a7"/>
    <w:link w:val="af"/>
    <w:rsid w:val="0088346B"/>
    <w:rPr>
      <w:b/>
      <w:bCs/>
    </w:rPr>
  </w:style>
  <w:style w:type="character" w:customStyle="1" w:styleId="af1">
    <w:name w:val="Текст выноски Знак"/>
    <w:link w:val="af2"/>
    <w:locked/>
    <w:rsid w:val="0088346B"/>
    <w:rPr>
      <w:rFonts w:ascii="Tahoma" w:hAnsi="Tahoma" w:cs="Tahoma"/>
      <w:sz w:val="16"/>
      <w:szCs w:val="16"/>
      <w:lang w:val="ru-RU" w:eastAsia="ru-RU" w:bidi="ar-SA"/>
    </w:rPr>
  </w:style>
  <w:style w:type="paragraph" w:styleId="af2">
    <w:name w:val="Balloon Text"/>
    <w:basedOn w:val="a0"/>
    <w:link w:val="af1"/>
    <w:rsid w:val="0088346B"/>
    <w:pPr>
      <w:tabs>
        <w:tab w:val="num" w:pos="720"/>
      </w:tabs>
      <w:ind w:hanging="360"/>
    </w:pPr>
    <w:rPr>
      <w:rFonts w:ascii="Tahoma" w:hAnsi="Tahoma" w:cs="Tahoma"/>
      <w:sz w:val="16"/>
      <w:szCs w:val="16"/>
    </w:rPr>
  </w:style>
  <w:style w:type="paragraph" w:customStyle="1" w:styleId="af3">
    <w:name w:val="список с точками"/>
    <w:basedOn w:val="a0"/>
    <w:rsid w:val="0088346B"/>
    <w:pPr>
      <w:tabs>
        <w:tab w:val="num" w:pos="756"/>
      </w:tabs>
      <w:spacing w:line="312" w:lineRule="auto"/>
      <w:ind w:left="756" w:hanging="1134"/>
      <w:jc w:val="both"/>
    </w:pPr>
  </w:style>
  <w:style w:type="character" w:customStyle="1" w:styleId="22">
    <w:name w:val="Основной текст (2)_"/>
    <w:link w:val="23"/>
    <w:locked/>
    <w:rsid w:val="0088346B"/>
    <w:rPr>
      <w:b/>
      <w:bCs/>
      <w:sz w:val="25"/>
      <w:szCs w:val="25"/>
      <w:lang w:bidi="ar-SA"/>
    </w:rPr>
  </w:style>
  <w:style w:type="paragraph" w:customStyle="1" w:styleId="23">
    <w:name w:val="Основной текст (2)"/>
    <w:basedOn w:val="a0"/>
    <w:link w:val="22"/>
    <w:rsid w:val="0088346B"/>
    <w:pPr>
      <w:widowControl w:val="0"/>
      <w:shd w:val="clear" w:color="auto" w:fill="FFFFFF"/>
      <w:tabs>
        <w:tab w:val="num" w:pos="720"/>
      </w:tabs>
      <w:spacing w:line="461" w:lineRule="exact"/>
      <w:ind w:firstLine="680"/>
      <w:jc w:val="both"/>
    </w:pPr>
    <w:rPr>
      <w:b/>
      <w:bCs/>
      <w:sz w:val="25"/>
      <w:szCs w:val="25"/>
    </w:rPr>
  </w:style>
  <w:style w:type="character" w:customStyle="1" w:styleId="32">
    <w:name w:val="Основной текст (3)_"/>
    <w:link w:val="33"/>
    <w:locked/>
    <w:rsid w:val="0088346B"/>
    <w:rPr>
      <w:sz w:val="25"/>
      <w:szCs w:val="25"/>
      <w:lang w:bidi="ar-SA"/>
    </w:rPr>
  </w:style>
  <w:style w:type="paragraph" w:customStyle="1" w:styleId="33">
    <w:name w:val="Основной текст (3)"/>
    <w:basedOn w:val="a0"/>
    <w:link w:val="32"/>
    <w:rsid w:val="0088346B"/>
    <w:pPr>
      <w:widowControl w:val="0"/>
      <w:shd w:val="clear" w:color="auto" w:fill="FFFFFF"/>
      <w:tabs>
        <w:tab w:val="num" w:pos="720"/>
      </w:tabs>
      <w:spacing w:line="461" w:lineRule="exact"/>
      <w:ind w:hanging="360"/>
      <w:jc w:val="both"/>
    </w:pPr>
    <w:rPr>
      <w:sz w:val="25"/>
      <w:szCs w:val="25"/>
    </w:rPr>
  </w:style>
  <w:style w:type="character" w:customStyle="1" w:styleId="af4">
    <w:name w:val="Основной текст_"/>
    <w:link w:val="11"/>
    <w:locked/>
    <w:rsid w:val="0088346B"/>
    <w:rPr>
      <w:sz w:val="21"/>
      <w:szCs w:val="21"/>
      <w:shd w:val="clear" w:color="auto" w:fill="FFFFFF"/>
      <w:lang w:bidi="ar-SA"/>
    </w:rPr>
  </w:style>
  <w:style w:type="paragraph" w:customStyle="1" w:styleId="11">
    <w:name w:val="Основной текст1"/>
    <w:basedOn w:val="a0"/>
    <w:link w:val="af4"/>
    <w:rsid w:val="0088346B"/>
    <w:pPr>
      <w:widowControl w:val="0"/>
      <w:shd w:val="clear" w:color="auto" w:fill="FFFFFF"/>
      <w:tabs>
        <w:tab w:val="num" w:pos="720"/>
      </w:tabs>
      <w:spacing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styleId="af5">
    <w:name w:val="annotation reference"/>
    <w:rsid w:val="0088346B"/>
    <w:rPr>
      <w:sz w:val="16"/>
      <w:szCs w:val="16"/>
    </w:rPr>
  </w:style>
  <w:style w:type="character" w:customStyle="1" w:styleId="24">
    <w:name w:val="Основной текст (2) + Не полужирный"/>
    <w:rsid w:val="0088346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character" w:styleId="af6">
    <w:name w:val="page number"/>
    <w:basedOn w:val="a1"/>
    <w:rsid w:val="003C0B5B"/>
  </w:style>
  <w:style w:type="character" w:customStyle="1" w:styleId="ac">
    <w:name w:val="Основной текст Знак"/>
    <w:link w:val="ab"/>
    <w:locked/>
    <w:rsid w:val="00C54B81"/>
    <w:rPr>
      <w:b/>
      <w:bCs/>
      <w:smallCaps/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rsid w:val="001D06B9"/>
    <w:rPr>
      <w:i/>
      <w:iCs/>
      <w:sz w:val="24"/>
      <w:szCs w:val="24"/>
      <w:lang w:val="ru-RU" w:eastAsia="ru-RU" w:bidi="ar-SA"/>
    </w:rPr>
  </w:style>
  <w:style w:type="paragraph" w:styleId="12">
    <w:name w:val="toc 1"/>
    <w:basedOn w:val="a0"/>
    <w:next w:val="a0"/>
    <w:autoRedefine/>
    <w:semiHidden/>
    <w:rsid w:val="00766C9A"/>
  </w:style>
  <w:style w:type="paragraph" w:styleId="25">
    <w:name w:val="toc 2"/>
    <w:basedOn w:val="a0"/>
    <w:next w:val="a0"/>
    <w:autoRedefine/>
    <w:semiHidden/>
    <w:rsid w:val="00766C9A"/>
    <w:pPr>
      <w:ind w:left="240"/>
    </w:pPr>
  </w:style>
  <w:style w:type="character" w:customStyle="1" w:styleId="Heading1Char">
    <w:name w:val="Heading 1 Char"/>
    <w:locked/>
    <w:rsid w:val="00416CBB"/>
    <w:rPr>
      <w:i/>
      <w:iCs/>
      <w:sz w:val="24"/>
      <w:szCs w:val="24"/>
      <w:lang w:val="ru-RU" w:eastAsia="ru-RU" w:bidi="ar-SA"/>
    </w:rPr>
  </w:style>
  <w:style w:type="paragraph" w:customStyle="1" w:styleId="13">
    <w:name w:val="Абзац списка1"/>
    <w:basedOn w:val="a0"/>
    <w:rsid w:val="00416CBB"/>
    <w:pPr>
      <w:ind w:left="708"/>
    </w:pPr>
    <w:rPr>
      <w:rFonts w:eastAsia="Calibri"/>
    </w:rPr>
  </w:style>
  <w:style w:type="paragraph" w:customStyle="1" w:styleId="14">
    <w:name w:val="Заголовок оглавления1"/>
    <w:basedOn w:val="1"/>
    <w:next w:val="a0"/>
    <w:rsid w:val="00416CBB"/>
    <w:pPr>
      <w:keepLines/>
      <w:spacing w:before="240" w:line="259" w:lineRule="auto"/>
      <w:jc w:val="left"/>
      <w:outlineLvl w:val="9"/>
    </w:pPr>
    <w:rPr>
      <w:rFonts w:ascii="Calibri Light" w:eastAsia="Calibri" w:hAnsi="Calibri Light"/>
      <w:i w:val="0"/>
      <w:iCs w:val="0"/>
      <w:color w:val="2E74B5"/>
      <w:sz w:val="32"/>
      <w:szCs w:val="32"/>
    </w:rPr>
  </w:style>
  <w:style w:type="character" w:customStyle="1" w:styleId="aa">
    <w:name w:val="Нижний колонтитул Знак"/>
    <w:link w:val="a9"/>
    <w:uiPriority w:val="99"/>
    <w:rsid w:val="00AE1A72"/>
    <w:rPr>
      <w:sz w:val="24"/>
      <w:szCs w:val="24"/>
    </w:rPr>
  </w:style>
  <w:style w:type="table" w:customStyle="1" w:styleId="15">
    <w:name w:val="Сетка таблицы1"/>
    <w:basedOn w:val="a2"/>
    <w:next w:val="af7"/>
    <w:uiPriority w:val="59"/>
    <w:rsid w:val="00F50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2"/>
    <w:rsid w:val="00F50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12735</Words>
  <Characters>72591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NhT</Company>
  <LinksUpToDate>false</LinksUpToDate>
  <CharactersWithSpaces>85156</CharactersWithSpaces>
  <SharedDoc>false</SharedDoc>
  <HLinks>
    <vt:vector size="72" baseType="variant"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_Toc11449305</vt:lpwstr>
      </vt:variant>
      <vt:variant>
        <vt:i4>1376316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_Toc11449304</vt:lpwstr>
      </vt:variant>
      <vt:variant>
        <vt:i4>1179708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_Toc11449303</vt:lpwstr>
      </vt:variant>
      <vt:variant>
        <vt:i4>1245244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_Toc11449302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_Toc11449301</vt:lpwstr>
      </vt:variant>
      <vt:variant>
        <vt:i4>1114172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_Toc11449300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_Toc11449299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_Toc11449298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_Toc11449297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_Toc11449296</vt:lpwstr>
      </vt:variant>
      <vt:variant>
        <vt:i4>1376309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_Toc11449295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_Toc11449294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.</dc:creator>
  <cp:keywords/>
  <cp:lastModifiedBy>Ольга Александровна Всехсвятская</cp:lastModifiedBy>
  <cp:revision>5</cp:revision>
  <cp:lastPrinted>2019-06-27T19:46:00Z</cp:lastPrinted>
  <dcterms:created xsi:type="dcterms:W3CDTF">2022-02-11T08:44:00Z</dcterms:created>
  <dcterms:modified xsi:type="dcterms:W3CDTF">2022-09-06T08:34:00Z</dcterms:modified>
</cp:coreProperties>
</file>